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F3907" w14:textId="29D83D56" w:rsidR="00C27E4B" w:rsidRPr="00E371C5" w:rsidRDefault="0069264E" w:rsidP="006F4C1D">
      <w:pPr>
        <w:rPr>
          <w:rFonts w:ascii="Arial" w:hAnsi="Arial" w:cs="Arial"/>
          <w:szCs w:val="24"/>
        </w:rPr>
      </w:pPr>
      <w:bookmarkStart w:id="0" w:name="_GoBack"/>
      <w:bookmarkEnd w:id="0"/>
      <w:r w:rsidRPr="00AA16D8">
        <w:rPr>
          <w:rFonts w:ascii="Arial" w:hAnsi="Arial" w:cs="Arial"/>
          <w:noProof/>
          <w:szCs w:val="24"/>
          <w:lang w:val="en-GB" w:eastAsia="en-GB"/>
        </w:rPr>
        <w:drawing>
          <wp:anchor distT="0" distB="0" distL="114300" distR="114300" simplePos="0" relativeHeight="252096512" behindDoc="0" locked="0" layoutInCell="1" allowOverlap="1" wp14:anchorId="173DB99B" wp14:editId="3F7CAA5F">
            <wp:simplePos x="0" y="0"/>
            <wp:positionH relativeFrom="column">
              <wp:posOffset>4859020</wp:posOffset>
            </wp:positionH>
            <wp:positionV relativeFrom="paragraph">
              <wp:posOffset>-254000</wp:posOffset>
            </wp:positionV>
            <wp:extent cx="508635" cy="508635"/>
            <wp:effectExtent l="0" t="0" r="571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16D8">
        <w:rPr>
          <w:rFonts w:ascii="Arial" w:hAnsi="Arial" w:cs="Arial"/>
          <w:noProof/>
          <w:szCs w:val="24"/>
          <w:lang w:val="en-GB" w:eastAsia="en-GB"/>
        </w:rPr>
        <w:drawing>
          <wp:anchor distT="0" distB="0" distL="114300" distR="114300" simplePos="0" relativeHeight="251802624" behindDoc="0" locked="0" layoutInCell="1" allowOverlap="1" wp14:anchorId="6E1BDA89" wp14:editId="3D27EB5A">
            <wp:simplePos x="0" y="0"/>
            <wp:positionH relativeFrom="column">
              <wp:posOffset>5507355</wp:posOffset>
            </wp:positionH>
            <wp:positionV relativeFrom="paragraph">
              <wp:posOffset>-120650</wp:posOffset>
            </wp:positionV>
            <wp:extent cx="683260" cy="397510"/>
            <wp:effectExtent l="0" t="0" r="254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K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397510"/>
                    </a:xfrm>
                    <a:prstGeom prst="rect">
                      <a:avLst/>
                    </a:prstGeom>
                  </pic:spPr>
                </pic:pic>
              </a:graphicData>
            </a:graphic>
          </wp:anchor>
        </w:drawing>
      </w:r>
      <w:r w:rsidRPr="00AA16D8">
        <w:rPr>
          <w:rFonts w:ascii="Arial" w:hAnsi="Arial" w:cs="Arial"/>
          <w:noProof/>
          <w:szCs w:val="24"/>
          <w:lang w:val="en-GB" w:eastAsia="en-GB"/>
        </w:rPr>
        <w:drawing>
          <wp:anchor distT="0" distB="0" distL="114300" distR="114300" simplePos="0" relativeHeight="251508736" behindDoc="0" locked="0" layoutInCell="1" allowOverlap="1" wp14:anchorId="2B661716" wp14:editId="038DA452">
            <wp:simplePos x="0" y="0"/>
            <wp:positionH relativeFrom="column">
              <wp:posOffset>3733469</wp:posOffset>
            </wp:positionH>
            <wp:positionV relativeFrom="paragraph">
              <wp:posOffset>-163830</wp:posOffset>
            </wp:positionV>
            <wp:extent cx="1017270" cy="4629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EA_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462915"/>
                    </a:xfrm>
                    <a:prstGeom prst="rect">
                      <a:avLst/>
                    </a:prstGeom>
                  </pic:spPr>
                </pic:pic>
              </a:graphicData>
            </a:graphic>
            <wp14:sizeRelH relativeFrom="margin">
              <wp14:pctWidth>0</wp14:pctWidth>
            </wp14:sizeRelH>
            <wp14:sizeRelV relativeFrom="margin">
              <wp14:pctHeight>0</wp14:pctHeight>
            </wp14:sizeRelV>
          </wp:anchor>
        </w:drawing>
      </w:r>
    </w:p>
    <w:p w14:paraId="5A8F91BD" w14:textId="440230DF" w:rsidR="000B4C7E" w:rsidRDefault="000B4C7E" w:rsidP="006F4C1D">
      <w:pPr>
        <w:rPr>
          <w:rFonts w:ascii="Arial" w:hAnsi="Arial" w:cs="Arial"/>
          <w:szCs w:val="24"/>
        </w:rPr>
      </w:pPr>
    </w:p>
    <w:p w14:paraId="2319B035" w14:textId="0297D719" w:rsidR="00AA16D8" w:rsidRPr="0069264E" w:rsidRDefault="0069264E" w:rsidP="0069264E">
      <w:pPr>
        <w:jc w:val="right"/>
        <w:rPr>
          <w:rFonts w:ascii="Arial" w:hAnsi="Arial" w:cs="Arial"/>
          <w:sz w:val="22"/>
          <w:szCs w:val="22"/>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9264E">
        <w:rPr>
          <w:rFonts w:ascii="Arial" w:hAnsi="Arial" w:cs="Arial"/>
          <w:sz w:val="22"/>
          <w:szCs w:val="22"/>
        </w:rPr>
        <w:t xml:space="preserve">Aufgestellt: </w:t>
      </w:r>
      <w:r w:rsidR="00964EF7">
        <w:rPr>
          <w:rFonts w:ascii="Arial" w:hAnsi="Arial" w:cs="Arial"/>
          <w:sz w:val="22"/>
          <w:szCs w:val="22"/>
        </w:rPr>
        <w:t>1</w:t>
      </w:r>
      <w:r w:rsidR="00A569A4">
        <w:rPr>
          <w:rFonts w:ascii="Arial" w:hAnsi="Arial" w:cs="Arial"/>
          <w:sz w:val="22"/>
          <w:szCs w:val="22"/>
        </w:rPr>
        <w:t>3</w:t>
      </w:r>
      <w:r w:rsidRPr="0069264E">
        <w:rPr>
          <w:rFonts w:ascii="Arial" w:hAnsi="Arial" w:cs="Arial"/>
          <w:sz w:val="22"/>
          <w:szCs w:val="22"/>
        </w:rPr>
        <w:t>.1</w:t>
      </w:r>
      <w:r w:rsidR="00964EF7">
        <w:rPr>
          <w:rFonts w:ascii="Arial" w:hAnsi="Arial" w:cs="Arial"/>
          <w:sz w:val="22"/>
          <w:szCs w:val="22"/>
        </w:rPr>
        <w:t>2</w:t>
      </w:r>
      <w:r w:rsidRPr="0069264E">
        <w:rPr>
          <w:rFonts w:ascii="Arial" w:hAnsi="Arial" w:cs="Arial"/>
          <w:sz w:val="22"/>
          <w:szCs w:val="22"/>
        </w:rPr>
        <w:t>.2019</w:t>
      </w:r>
    </w:p>
    <w:tbl>
      <w:tblPr>
        <w:tblW w:w="10065" w:type="dxa"/>
        <w:tblInd w:w="-356" w:type="dxa"/>
        <w:tblLayout w:type="fixed"/>
        <w:tblCellMar>
          <w:left w:w="70" w:type="dxa"/>
          <w:right w:w="70" w:type="dxa"/>
        </w:tblCellMar>
        <w:tblLook w:val="0000" w:firstRow="0" w:lastRow="0" w:firstColumn="0" w:lastColumn="0" w:noHBand="0" w:noVBand="0"/>
      </w:tblPr>
      <w:tblGrid>
        <w:gridCol w:w="2127"/>
        <w:gridCol w:w="7938"/>
      </w:tblGrid>
      <w:tr w:rsidR="009E4BD1" w:rsidRPr="00E371C5" w14:paraId="37977D5B" w14:textId="77777777" w:rsidTr="00D5586A">
        <w:trPr>
          <w:trHeight w:val="454"/>
          <w:tblHeader/>
        </w:trPr>
        <w:tc>
          <w:tcPr>
            <w:tcW w:w="10065" w:type="dxa"/>
            <w:gridSpan w:val="2"/>
          </w:tcPr>
          <w:p w14:paraId="4EDDA3E5" w14:textId="77777777" w:rsidR="0069264E" w:rsidRDefault="0069264E" w:rsidP="00BF0C5F">
            <w:pPr>
              <w:ind w:left="356"/>
              <w:rPr>
                <w:rFonts w:ascii="Arial" w:hAnsi="Arial" w:cs="Arial"/>
                <w:b/>
                <w:sz w:val="28"/>
                <w:szCs w:val="28"/>
              </w:rPr>
            </w:pPr>
          </w:p>
          <w:p w14:paraId="50D6E723" w14:textId="57CF82E6" w:rsidR="004775F1" w:rsidRPr="00E371C5" w:rsidRDefault="002C5561" w:rsidP="00BF0C5F">
            <w:pPr>
              <w:ind w:left="356"/>
              <w:rPr>
                <w:rFonts w:ascii="Arial" w:hAnsi="Arial" w:cs="Arial"/>
                <w:b/>
                <w:sz w:val="28"/>
                <w:szCs w:val="28"/>
              </w:rPr>
            </w:pPr>
            <w:r w:rsidRPr="00E371C5">
              <w:rPr>
                <w:rFonts w:ascii="Arial" w:hAnsi="Arial" w:cs="Arial"/>
                <w:b/>
                <w:sz w:val="28"/>
                <w:szCs w:val="28"/>
              </w:rPr>
              <w:t>Anliegerinformation zu</w:t>
            </w:r>
            <w:r w:rsidR="004775F1" w:rsidRPr="00E371C5">
              <w:rPr>
                <w:rFonts w:ascii="Arial" w:hAnsi="Arial" w:cs="Arial"/>
                <w:b/>
                <w:sz w:val="28"/>
                <w:szCs w:val="28"/>
              </w:rPr>
              <w:t>r</w:t>
            </w:r>
            <w:r w:rsidR="00D21821" w:rsidRPr="00E371C5">
              <w:rPr>
                <w:rFonts w:ascii="Arial" w:hAnsi="Arial" w:cs="Arial"/>
                <w:b/>
                <w:sz w:val="28"/>
                <w:szCs w:val="28"/>
              </w:rPr>
              <w:t xml:space="preserve"> </w:t>
            </w:r>
            <w:r w:rsidR="009E4BD1" w:rsidRPr="00E371C5">
              <w:rPr>
                <w:rFonts w:ascii="Arial" w:hAnsi="Arial" w:cs="Arial"/>
                <w:b/>
                <w:sz w:val="28"/>
                <w:szCs w:val="28"/>
              </w:rPr>
              <w:t>Baumaßnahme</w:t>
            </w:r>
            <w:r w:rsidR="004775F1" w:rsidRPr="00E371C5">
              <w:rPr>
                <w:rFonts w:ascii="Arial" w:hAnsi="Arial" w:cs="Arial"/>
                <w:b/>
                <w:sz w:val="28"/>
                <w:szCs w:val="28"/>
              </w:rPr>
              <w:t>:</w:t>
            </w:r>
          </w:p>
          <w:p w14:paraId="5F6DFDA2" w14:textId="77777777" w:rsidR="004775F1" w:rsidRPr="00E371C5" w:rsidRDefault="00C8273D" w:rsidP="00993520">
            <w:pPr>
              <w:spacing w:after="120"/>
              <w:ind w:left="356"/>
              <w:rPr>
                <w:rFonts w:ascii="Arial" w:hAnsi="Arial" w:cs="Arial"/>
                <w:i/>
                <w:sz w:val="28"/>
                <w:szCs w:val="28"/>
              </w:rPr>
            </w:pPr>
            <w:r w:rsidRPr="00E371C5">
              <w:rPr>
                <w:rFonts w:ascii="Arial" w:hAnsi="Arial" w:cs="Arial"/>
                <w:i/>
                <w:sz w:val="28"/>
                <w:szCs w:val="28"/>
              </w:rPr>
              <w:t>Öffentliche Erschließung IKEA Karlsruhe</w:t>
            </w:r>
          </w:p>
          <w:p w14:paraId="19A81A7A" w14:textId="6CF0BEEE" w:rsidR="00C8273D" w:rsidRPr="00ED53E0" w:rsidRDefault="00C8273D" w:rsidP="004775F1">
            <w:pPr>
              <w:ind w:left="356"/>
              <w:rPr>
                <w:rFonts w:ascii="Arial" w:hAnsi="Arial" w:cs="Arial"/>
                <w:i/>
                <w:sz w:val="28"/>
                <w:szCs w:val="28"/>
              </w:rPr>
            </w:pPr>
            <w:r w:rsidRPr="00ED53E0">
              <w:rPr>
                <w:rFonts w:ascii="Arial" w:hAnsi="Arial" w:cs="Arial"/>
                <w:i/>
                <w:sz w:val="28"/>
                <w:szCs w:val="28"/>
              </w:rPr>
              <w:t>B</w:t>
            </w:r>
            <w:r w:rsidR="00881B48">
              <w:rPr>
                <w:rFonts w:ascii="Arial" w:hAnsi="Arial" w:cs="Arial"/>
                <w:i/>
                <w:sz w:val="28"/>
                <w:szCs w:val="28"/>
              </w:rPr>
              <w:t>auabschnitt</w:t>
            </w:r>
            <w:r w:rsidR="00E371C5" w:rsidRPr="00ED53E0">
              <w:rPr>
                <w:rFonts w:ascii="Arial" w:hAnsi="Arial" w:cs="Arial"/>
                <w:i/>
                <w:sz w:val="28"/>
                <w:szCs w:val="28"/>
              </w:rPr>
              <w:t xml:space="preserve"> 2</w:t>
            </w:r>
            <w:r w:rsidRPr="00ED53E0">
              <w:rPr>
                <w:rFonts w:ascii="Arial" w:hAnsi="Arial" w:cs="Arial"/>
                <w:i/>
                <w:sz w:val="28"/>
                <w:szCs w:val="28"/>
              </w:rPr>
              <w:t xml:space="preserve">: Umbau </w:t>
            </w:r>
            <w:r w:rsidR="00E371C5" w:rsidRPr="00ED53E0">
              <w:rPr>
                <w:rFonts w:ascii="Arial" w:hAnsi="Arial" w:cs="Arial"/>
                <w:i/>
                <w:sz w:val="28"/>
                <w:szCs w:val="28"/>
              </w:rPr>
              <w:t>Durlacher Allee / Haltestelle</w:t>
            </w:r>
            <w:r w:rsidR="00A569A4">
              <w:rPr>
                <w:rFonts w:ascii="Arial" w:hAnsi="Arial" w:cs="Arial"/>
                <w:i/>
                <w:sz w:val="28"/>
                <w:szCs w:val="28"/>
              </w:rPr>
              <w:t xml:space="preserve"> </w:t>
            </w:r>
            <w:r w:rsidR="00ED53E0" w:rsidRPr="00ED53E0">
              <w:rPr>
                <w:rFonts w:ascii="Arial" w:hAnsi="Arial" w:cs="Arial"/>
                <w:i/>
                <w:sz w:val="28"/>
                <w:szCs w:val="28"/>
              </w:rPr>
              <w:t>Weinweg</w:t>
            </w:r>
          </w:p>
          <w:p w14:paraId="2412F2DB" w14:textId="77777777" w:rsidR="0069264E" w:rsidRPr="00E371C5" w:rsidRDefault="0069264E" w:rsidP="004775F1">
            <w:pPr>
              <w:ind w:left="356"/>
              <w:rPr>
                <w:rFonts w:ascii="Arial" w:hAnsi="Arial" w:cs="Arial"/>
                <w:i/>
                <w:sz w:val="16"/>
                <w:szCs w:val="16"/>
              </w:rPr>
            </w:pPr>
          </w:p>
          <w:p w14:paraId="34F30543" w14:textId="77777777" w:rsidR="009E4BD1" w:rsidRDefault="009E4BD1" w:rsidP="00DF6F56">
            <w:pPr>
              <w:ind w:left="356"/>
              <w:rPr>
                <w:rFonts w:ascii="Arial" w:hAnsi="Arial" w:cs="Arial"/>
                <w:b/>
                <w:sz w:val="16"/>
                <w:szCs w:val="16"/>
              </w:rPr>
            </w:pPr>
          </w:p>
          <w:p w14:paraId="10F314EE" w14:textId="77777777" w:rsidR="00964EF7" w:rsidRDefault="00964EF7" w:rsidP="00DF6F56">
            <w:pPr>
              <w:ind w:left="356"/>
              <w:rPr>
                <w:rFonts w:ascii="Arial" w:hAnsi="Arial" w:cs="Arial"/>
                <w:b/>
                <w:sz w:val="16"/>
                <w:szCs w:val="16"/>
              </w:rPr>
            </w:pPr>
          </w:p>
          <w:p w14:paraId="610C8000" w14:textId="6A1DB69A" w:rsidR="00964EF7" w:rsidRPr="00E371C5" w:rsidRDefault="00964EF7" w:rsidP="00DF6F56">
            <w:pPr>
              <w:ind w:left="356"/>
              <w:rPr>
                <w:rFonts w:ascii="Arial" w:hAnsi="Arial" w:cs="Arial"/>
                <w:b/>
                <w:sz w:val="16"/>
                <w:szCs w:val="16"/>
              </w:rPr>
            </w:pPr>
          </w:p>
        </w:tc>
      </w:tr>
      <w:tr w:rsidR="009E4BD1" w:rsidRPr="00E371C5" w14:paraId="65D374E9" w14:textId="77777777" w:rsidTr="00D5586A">
        <w:trPr>
          <w:trHeight w:val="331"/>
        </w:trPr>
        <w:tc>
          <w:tcPr>
            <w:tcW w:w="2127" w:type="dxa"/>
          </w:tcPr>
          <w:p w14:paraId="49B0E17A" w14:textId="77777777" w:rsidR="009E4BD1" w:rsidRPr="00E371C5" w:rsidRDefault="009E4BD1" w:rsidP="0069264E">
            <w:pPr>
              <w:ind w:left="356"/>
              <w:rPr>
                <w:rFonts w:ascii="Arial" w:hAnsi="Arial" w:cs="Arial"/>
                <w:sz w:val="28"/>
                <w:szCs w:val="28"/>
              </w:rPr>
            </w:pPr>
            <w:r w:rsidRPr="00E371C5">
              <w:rPr>
                <w:rFonts w:ascii="Arial" w:hAnsi="Arial" w:cs="Arial"/>
                <w:b/>
                <w:sz w:val="28"/>
                <w:szCs w:val="28"/>
              </w:rPr>
              <w:t>Was</w:t>
            </w:r>
          </w:p>
        </w:tc>
        <w:tc>
          <w:tcPr>
            <w:tcW w:w="7938" w:type="dxa"/>
          </w:tcPr>
          <w:p w14:paraId="21C6E1DC" w14:textId="77777777" w:rsidR="00D21821" w:rsidRPr="00E371C5" w:rsidRDefault="00107BFF" w:rsidP="00312D93">
            <w:pPr>
              <w:rPr>
                <w:rFonts w:ascii="Arial" w:hAnsi="Arial" w:cs="Arial"/>
                <w:b/>
                <w:sz w:val="12"/>
                <w:szCs w:val="28"/>
              </w:rPr>
            </w:pPr>
            <w:r w:rsidRPr="00E371C5">
              <w:rPr>
                <w:rFonts w:ascii="Arial" w:hAnsi="Arial" w:cs="Arial"/>
                <w:b/>
                <w:sz w:val="28"/>
                <w:szCs w:val="28"/>
              </w:rPr>
              <w:t>wird</w:t>
            </w:r>
            <w:r w:rsidR="002B0736" w:rsidRPr="00E371C5">
              <w:rPr>
                <w:rFonts w:ascii="Arial" w:hAnsi="Arial" w:cs="Arial"/>
                <w:b/>
                <w:sz w:val="28"/>
                <w:szCs w:val="28"/>
              </w:rPr>
              <w:t xml:space="preserve"> gebaut?</w:t>
            </w:r>
            <w:r w:rsidR="00812C94" w:rsidRPr="00E371C5">
              <w:rPr>
                <w:rFonts w:ascii="Arial" w:hAnsi="Arial" w:cs="Arial"/>
                <w:b/>
                <w:sz w:val="28"/>
                <w:szCs w:val="28"/>
              </w:rPr>
              <w:br/>
            </w:r>
          </w:p>
        </w:tc>
      </w:tr>
      <w:tr w:rsidR="00430D3F" w:rsidRPr="00E371C5" w14:paraId="45E882A9" w14:textId="77777777" w:rsidTr="00D5586A">
        <w:trPr>
          <w:trHeight w:val="1331"/>
        </w:trPr>
        <w:tc>
          <w:tcPr>
            <w:tcW w:w="2127" w:type="dxa"/>
          </w:tcPr>
          <w:p w14:paraId="7C38ED20" w14:textId="77777777" w:rsidR="00430D3F" w:rsidRPr="00964EF7" w:rsidRDefault="00430D3F" w:rsidP="00BF0C5F">
            <w:pPr>
              <w:ind w:firstLine="356"/>
              <w:rPr>
                <w:rFonts w:ascii="Arial" w:hAnsi="Arial" w:cs="Arial"/>
                <w:sz w:val="23"/>
                <w:szCs w:val="23"/>
              </w:rPr>
            </w:pPr>
          </w:p>
        </w:tc>
        <w:tc>
          <w:tcPr>
            <w:tcW w:w="7938" w:type="dxa"/>
          </w:tcPr>
          <w:p w14:paraId="1607D50E" w14:textId="6B0B56E3" w:rsidR="00480AF5" w:rsidRPr="00964EF7" w:rsidRDefault="00E371C5" w:rsidP="00B66002">
            <w:pPr>
              <w:spacing w:after="120"/>
              <w:rPr>
                <w:rFonts w:ascii="Arial" w:hAnsi="Arial" w:cs="Arial"/>
                <w:iCs/>
                <w:sz w:val="22"/>
                <w:szCs w:val="23"/>
                <w:u w:val="single"/>
              </w:rPr>
            </w:pPr>
            <w:r w:rsidRPr="00964EF7">
              <w:rPr>
                <w:rFonts w:ascii="Arial" w:hAnsi="Arial" w:cs="Arial"/>
                <w:iCs/>
                <w:sz w:val="22"/>
                <w:szCs w:val="23"/>
                <w:u w:val="single"/>
              </w:rPr>
              <w:t xml:space="preserve">Bauphase </w:t>
            </w:r>
            <w:r w:rsidR="00964EF7" w:rsidRPr="00964EF7">
              <w:rPr>
                <w:rFonts w:ascii="Arial" w:hAnsi="Arial" w:cs="Arial"/>
                <w:iCs/>
                <w:sz w:val="22"/>
                <w:szCs w:val="23"/>
                <w:u w:val="single"/>
              </w:rPr>
              <w:t>3</w:t>
            </w:r>
            <w:r w:rsidR="00480AF5" w:rsidRPr="00964EF7">
              <w:rPr>
                <w:rFonts w:ascii="Arial" w:hAnsi="Arial" w:cs="Arial"/>
                <w:iCs/>
                <w:sz w:val="22"/>
                <w:szCs w:val="23"/>
                <w:u w:val="single"/>
              </w:rPr>
              <w:t>.0</w:t>
            </w:r>
          </w:p>
          <w:p w14:paraId="3395A63B" w14:textId="4F5E0853" w:rsidR="00964EF7" w:rsidRPr="00964EF7" w:rsidRDefault="00480AF5" w:rsidP="00B66002">
            <w:pPr>
              <w:spacing w:after="120"/>
              <w:rPr>
                <w:rFonts w:ascii="Arial" w:hAnsi="Arial" w:cs="Arial"/>
                <w:iCs/>
                <w:sz w:val="22"/>
                <w:szCs w:val="23"/>
              </w:rPr>
            </w:pPr>
            <w:r w:rsidRPr="00964EF7">
              <w:rPr>
                <w:rFonts w:ascii="Arial" w:hAnsi="Arial" w:cs="Arial"/>
                <w:iCs/>
                <w:sz w:val="22"/>
                <w:szCs w:val="23"/>
              </w:rPr>
              <w:t>Bau einer Bohrpfahlwand im Bereich der Böschung südlich der Durlacher Allee. Die Bohrpfahlwand dient dem Schutz des angrenzenden Landgrabens vor der zusätzlichen Auflast, die durch die Verbreiterung der Durlacher Allee entsteht.</w:t>
            </w:r>
          </w:p>
          <w:p w14:paraId="603AAC15" w14:textId="2C2B6C8B" w:rsidR="00964EF7" w:rsidRPr="00964EF7" w:rsidRDefault="00964EF7" w:rsidP="00D5586A">
            <w:pPr>
              <w:spacing w:after="120"/>
              <w:rPr>
                <w:rFonts w:ascii="Arial" w:hAnsi="Arial" w:cs="Arial"/>
                <w:iCs/>
                <w:sz w:val="22"/>
                <w:szCs w:val="23"/>
              </w:rPr>
            </w:pPr>
            <w:r w:rsidRPr="00964EF7">
              <w:rPr>
                <w:rFonts w:ascii="Arial" w:hAnsi="Arial" w:cs="Arial"/>
                <w:iCs/>
                <w:sz w:val="22"/>
                <w:szCs w:val="23"/>
              </w:rPr>
              <w:t xml:space="preserve">Bau </w:t>
            </w:r>
            <w:r w:rsidR="00815074">
              <w:rPr>
                <w:rFonts w:ascii="Arial" w:hAnsi="Arial" w:cs="Arial"/>
                <w:iCs/>
                <w:sz w:val="22"/>
                <w:szCs w:val="23"/>
              </w:rPr>
              <w:t xml:space="preserve">des zweiten </w:t>
            </w:r>
            <w:r w:rsidRPr="00964EF7">
              <w:rPr>
                <w:rFonts w:ascii="Arial" w:hAnsi="Arial" w:cs="Arial"/>
                <w:iCs/>
                <w:sz w:val="22"/>
                <w:szCs w:val="23"/>
              </w:rPr>
              <w:t>provisorische</w:t>
            </w:r>
            <w:r w:rsidR="00815074">
              <w:rPr>
                <w:rFonts w:ascii="Arial" w:hAnsi="Arial" w:cs="Arial"/>
                <w:iCs/>
                <w:sz w:val="22"/>
                <w:szCs w:val="23"/>
              </w:rPr>
              <w:t>n</w:t>
            </w:r>
            <w:r w:rsidRPr="00964EF7">
              <w:rPr>
                <w:rFonts w:ascii="Arial" w:hAnsi="Arial" w:cs="Arial"/>
                <w:iCs/>
                <w:sz w:val="22"/>
                <w:szCs w:val="23"/>
              </w:rPr>
              <w:t xml:space="preserve"> Bahnsteig</w:t>
            </w:r>
            <w:r w:rsidR="00815074">
              <w:rPr>
                <w:rFonts w:ascii="Arial" w:hAnsi="Arial" w:cs="Arial"/>
                <w:iCs/>
                <w:sz w:val="22"/>
                <w:szCs w:val="23"/>
              </w:rPr>
              <w:t>s (stadteinwärts)</w:t>
            </w:r>
            <w:r w:rsidRPr="00964EF7">
              <w:rPr>
                <w:rFonts w:ascii="Arial" w:hAnsi="Arial" w:cs="Arial"/>
                <w:iCs/>
                <w:sz w:val="22"/>
                <w:szCs w:val="23"/>
              </w:rPr>
              <w:t xml:space="preserve"> im Zuge des</w:t>
            </w:r>
            <w:r w:rsidR="00815074">
              <w:rPr>
                <w:rFonts w:ascii="Arial" w:hAnsi="Arial" w:cs="Arial"/>
                <w:iCs/>
                <w:sz w:val="22"/>
                <w:szCs w:val="23"/>
              </w:rPr>
              <w:t xml:space="preserve"> </w:t>
            </w:r>
            <w:r w:rsidRPr="00964EF7">
              <w:rPr>
                <w:rFonts w:ascii="Arial" w:hAnsi="Arial" w:cs="Arial"/>
                <w:iCs/>
                <w:sz w:val="22"/>
                <w:szCs w:val="23"/>
              </w:rPr>
              <w:t>Haltestelle</w:t>
            </w:r>
            <w:r w:rsidR="00815074">
              <w:rPr>
                <w:rFonts w:ascii="Arial" w:hAnsi="Arial" w:cs="Arial"/>
                <w:iCs/>
                <w:sz w:val="22"/>
                <w:szCs w:val="23"/>
              </w:rPr>
              <w:t>numbaus</w:t>
            </w:r>
            <w:r w:rsidR="00D5586A">
              <w:rPr>
                <w:rFonts w:ascii="Arial" w:hAnsi="Arial" w:cs="Arial"/>
                <w:iCs/>
                <w:sz w:val="22"/>
                <w:szCs w:val="23"/>
              </w:rPr>
              <w:t xml:space="preserve"> und </w:t>
            </w:r>
            <w:r w:rsidRPr="00964EF7">
              <w:rPr>
                <w:rFonts w:ascii="Arial" w:hAnsi="Arial" w:cs="Arial"/>
                <w:iCs/>
                <w:sz w:val="22"/>
                <w:szCs w:val="23"/>
              </w:rPr>
              <w:t>Leitungs</w:t>
            </w:r>
            <w:r w:rsidR="00D5586A">
              <w:rPr>
                <w:rFonts w:ascii="Arial" w:hAnsi="Arial" w:cs="Arial"/>
                <w:iCs/>
                <w:sz w:val="22"/>
                <w:szCs w:val="23"/>
              </w:rPr>
              <w:t>bau</w:t>
            </w:r>
            <w:r w:rsidRPr="00964EF7">
              <w:rPr>
                <w:rFonts w:ascii="Arial" w:hAnsi="Arial" w:cs="Arial"/>
                <w:iCs/>
                <w:sz w:val="22"/>
                <w:szCs w:val="23"/>
              </w:rPr>
              <w:t>arbeiten</w:t>
            </w:r>
            <w:r w:rsidR="00700E80">
              <w:rPr>
                <w:rFonts w:ascii="Arial" w:hAnsi="Arial" w:cs="Arial"/>
                <w:iCs/>
                <w:sz w:val="22"/>
                <w:szCs w:val="23"/>
              </w:rPr>
              <w:t xml:space="preserve"> </w:t>
            </w:r>
            <w:r w:rsidR="00B66002" w:rsidRPr="00964EF7">
              <w:rPr>
                <w:rFonts w:ascii="Arial" w:hAnsi="Arial" w:cs="Arial"/>
                <w:iCs/>
                <w:sz w:val="22"/>
                <w:szCs w:val="23"/>
              </w:rPr>
              <w:t xml:space="preserve">in der nördlichen Durlacher Allee </w:t>
            </w:r>
            <w:r w:rsidR="00B66002">
              <w:rPr>
                <w:rFonts w:ascii="Arial" w:hAnsi="Arial" w:cs="Arial"/>
                <w:iCs/>
                <w:sz w:val="22"/>
                <w:szCs w:val="23"/>
              </w:rPr>
              <w:t>entlang des IKEA</w:t>
            </w:r>
            <w:r w:rsidR="00881B48">
              <w:rPr>
                <w:rFonts w:ascii="Arial" w:hAnsi="Arial" w:cs="Arial"/>
                <w:iCs/>
                <w:sz w:val="22"/>
                <w:szCs w:val="23"/>
              </w:rPr>
              <w:t xml:space="preserve"> </w:t>
            </w:r>
            <w:r w:rsidR="00B66002">
              <w:rPr>
                <w:rFonts w:ascii="Arial" w:hAnsi="Arial" w:cs="Arial"/>
                <w:iCs/>
                <w:sz w:val="22"/>
                <w:szCs w:val="23"/>
              </w:rPr>
              <w:t xml:space="preserve">Gebäudes </w:t>
            </w:r>
            <w:r w:rsidR="00700E80">
              <w:rPr>
                <w:rFonts w:ascii="Arial" w:hAnsi="Arial" w:cs="Arial"/>
                <w:iCs/>
                <w:sz w:val="22"/>
                <w:szCs w:val="23"/>
              </w:rPr>
              <w:t>als Zwischenbauphase</w:t>
            </w:r>
            <w:r w:rsidRPr="00964EF7">
              <w:rPr>
                <w:rFonts w:ascii="Arial" w:hAnsi="Arial" w:cs="Arial"/>
                <w:iCs/>
                <w:sz w:val="22"/>
                <w:szCs w:val="23"/>
              </w:rPr>
              <w:t>.</w:t>
            </w:r>
          </w:p>
        </w:tc>
      </w:tr>
      <w:tr w:rsidR="00430D3F" w:rsidRPr="00E371C5" w14:paraId="50FB85AA" w14:textId="77777777" w:rsidTr="00D5586A">
        <w:trPr>
          <w:trHeight w:val="3090"/>
        </w:trPr>
        <w:tc>
          <w:tcPr>
            <w:tcW w:w="2127" w:type="dxa"/>
          </w:tcPr>
          <w:p w14:paraId="03E96FDB" w14:textId="77777777" w:rsidR="00430D3F" w:rsidRPr="00F253E5" w:rsidRDefault="00430D3F" w:rsidP="00BF0C5F">
            <w:pPr>
              <w:ind w:firstLine="356"/>
              <w:rPr>
                <w:rFonts w:ascii="Arial" w:hAnsi="Arial" w:cs="Arial"/>
                <w:sz w:val="28"/>
                <w:szCs w:val="28"/>
              </w:rPr>
            </w:pPr>
            <w:r w:rsidRPr="00F253E5">
              <w:rPr>
                <w:rFonts w:ascii="Arial" w:hAnsi="Arial" w:cs="Arial"/>
                <w:b/>
                <w:sz w:val="28"/>
                <w:szCs w:val="28"/>
              </w:rPr>
              <w:t>Wo</w:t>
            </w:r>
          </w:p>
        </w:tc>
        <w:tc>
          <w:tcPr>
            <w:tcW w:w="7938" w:type="dxa"/>
          </w:tcPr>
          <w:p w14:paraId="2D74CB99" w14:textId="3E544332" w:rsidR="00430D3F" w:rsidRPr="00F253E5" w:rsidRDefault="00430D3F" w:rsidP="00BF0C5F">
            <w:pPr>
              <w:rPr>
                <w:rFonts w:ascii="Arial" w:hAnsi="Arial" w:cs="Arial"/>
                <w:sz w:val="22"/>
                <w:szCs w:val="22"/>
              </w:rPr>
            </w:pPr>
            <w:r w:rsidRPr="00F253E5">
              <w:rPr>
                <w:rFonts w:ascii="Arial" w:hAnsi="Arial" w:cs="Arial"/>
                <w:b/>
                <w:sz w:val="28"/>
                <w:szCs w:val="28"/>
              </w:rPr>
              <w:t>wird gebaut?</w:t>
            </w:r>
            <w:r w:rsidR="00882412" w:rsidRPr="00F253E5">
              <w:rPr>
                <w:rFonts w:ascii="Arial" w:hAnsi="Arial" w:cs="Arial"/>
                <w:sz w:val="22"/>
                <w:szCs w:val="22"/>
              </w:rPr>
              <w:t xml:space="preserve"> </w:t>
            </w:r>
          </w:p>
          <w:p w14:paraId="05DACFE3" w14:textId="3D19C366" w:rsidR="00480AF5" w:rsidRDefault="00964EF7" w:rsidP="00BF0C5F">
            <w:pPr>
              <w:rPr>
                <w:rFonts w:ascii="Arial" w:hAnsi="Arial" w:cs="Arial"/>
                <w:noProof/>
              </w:rPr>
            </w:pPr>
            <w:r>
              <w:rPr>
                <w:rFonts w:ascii="Arial" w:hAnsi="Arial" w:cs="Arial"/>
                <w:iCs/>
                <w:noProof/>
                <w:color w:val="FF0000"/>
                <w:sz w:val="22"/>
                <w:szCs w:val="23"/>
                <w:lang w:val="en-GB" w:eastAsia="en-GB"/>
              </w:rPr>
              <w:drawing>
                <wp:anchor distT="0" distB="0" distL="114300" distR="114300" simplePos="0" relativeHeight="251659776" behindDoc="0" locked="0" layoutInCell="1" allowOverlap="1" wp14:anchorId="43FECEF3" wp14:editId="59A25972">
                  <wp:simplePos x="0" y="0"/>
                  <wp:positionH relativeFrom="column">
                    <wp:posOffset>1270</wp:posOffset>
                  </wp:positionH>
                  <wp:positionV relativeFrom="paragraph">
                    <wp:posOffset>78740</wp:posOffset>
                  </wp:positionV>
                  <wp:extent cx="3879850" cy="2740767"/>
                  <wp:effectExtent l="19050" t="19050" r="25400" b="215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115" cy="276426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8F380CA" w14:textId="38A9AED0" w:rsidR="0069264E" w:rsidRDefault="0069264E" w:rsidP="00BF0C5F">
            <w:pPr>
              <w:rPr>
                <w:rFonts w:ascii="Arial" w:hAnsi="Arial" w:cs="Arial"/>
                <w:noProof/>
              </w:rPr>
            </w:pPr>
          </w:p>
          <w:p w14:paraId="74B37868" w14:textId="0E7670AB" w:rsidR="00455E2E" w:rsidRPr="00F253E5" w:rsidRDefault="00455E2E" w:rsidP="00BF0C5F">
            <w:pPr>
              <w:rPr>
                <w:rFonts w:ascii="Arial" w:hAnsi="Arial" w:cs="Arial"/>
                <w:sz w:val="22"/>
                <w:szCs w:val="22"/>
              </w:rPr>
            </w:pPr>
          </w:p>
          <w:p w14:paraId="376CF7FC" w14:textId="5E528EA2" w:rsidR="0069264E" w:rsidRDefault="0069264E" w:rsidP="00E371C5">
            <w:pPr>
              <w:keepNext/>
              <w:rPr>
                <w:rFonts w:ascii="Arial" w:hAnsi="Arial" w:cs="Arial"/>
                <w:noProof/>
              </w:rPr>
            </w:pPr>
          </w:p>
          <w:p w14:paraId="77004A6A" w14:textId="77777777" w:rsidR="00BF0C5F" w:rsidRDefault="00BF0C5F" w:rsidP="00E371C5">
            <w:pPr>
              <w:keepNext/>
              <w:rPr>
                <w:rFonts w:ascii="Arial" w:hAnsi="Arial" w:cs="Arial"/>
              </w:rPr>
            </w:pPr>
          </w:p>
          <w:p w14:paraId="5A2B7A31" w14:textId="46476DDC" w:rsidR="00BD0161" w:rsidRPr="00F253E5" w:rsidRDefault="00BD0161" w:rsidP="00E371C5">
            <w:pPr>
              <w:keepNext/>
              <w:rPr>
                <w:rFonts w:ascii="Arial" w:hAnsi="Arial" w:cs="Arial"/>
              </w:rPr>
            </w:pPr>
          </w:p>
        </w:tc>
      </w:tr>
      <w:tr w:rsidR="00430D3F" w:rsidRPr="00E371C5" w14:paraId="4B225275" w14:textId="77777777" w:rsidTr="00D5586A">
        <w:trPr>
          <w:trHeight w:val="1876"/>
        </w:trPr>
        <w:tc>
          <w:tcPr>
            <w:tcW w:w="2127" w:type="dxa"/>
          </w:tcPr>
          <w:p w14:paraId="5C4398C2" w14:textId="77777777" w:rsidR="00430D3F" w:rsidRPr="00F253E5" w:rsidRDefault="00430D3F" w:rsidP="00BF0C5F">
            <w:pPr>
              <w:ind w:firstLine="356"/>
              <w:rPr>
                <w:rFonts w:ascii="Arial" w:hAnsi="Arial" w:cs="Arial"/>
              </w:rPr>
            </w:pPr>
          </w:p>
        </w:tc>
        <w:tc>
          <w:tcPr>
            <w:tcW w:w="7938" w:type="dxa"/>
          </w:tcPr>
          <w:p w14:paraId="3C6BD69F" w14:textId="24F27A40" w:rsidR="00BD0161" w:rsidRDefault="00BD0161" w:rsidP="00C27E4B">
            <w:pPr>
              <w:rPr>
                <w:rFonts w:ascii="Arial" w:hAnsi="Arial" w:cs="Arial"/>
                <w:sz w:val="22"/>
                <w:szCs w:val="22"/>
              </w:rPr>
            </w:pPr>
          </w:p>
          <w:p w14:paraId="1FB9D109" w14:textId="77777777" w:rsidR="00BD0161" w:rsidRDefault="00BD0161" w:rsidP="00C27E4B">
            <w:pPr>
              <w:rPr>
                <w:rFonts w:ascii="Arial" w:hAnsi="Arial" w:cs="Arial"/>
                <w:sz w:val="22"/>
                <w:szCs w:val="22"/>
              </w:rPr>
            </w:pPr>
          </w:p>
          <w:p w14:paraId="0DF89225" w14:textId="77777777" w:rsidR="00BD0161" w:rsidRDefault="00BD0161" w:rsidP="00C27E4B">
            <w:pPr>
              <w:rPr>
                <w:rFonts w:ascii="Arial" w:hAnsi="Arial" w:cs="Arial"/>
                <w:sz w:val="22"/>
                <w:szCs w:val="22"/>
              </w:rPr>
            </w:pPr>
          </w:p>
          <w:p w14:paraId="1288938F" w14:textId="77777777" w:rsidR="00BD0161" w:rsidRDefault="00BD0161" w:rsidP="00C27E4B">
            <w:pPr>
              <w:rPr>
                <w:rFonts w:ascii="Arial" w:hAnsi="Arial" w:cs="Arial"/>
                <w:sz w:val="22"/>
                <w:szCs w:val="22"/>
              </w:rPr>
            </w:pPr>
          </w:p>
          <w:p w14:paraId="6B28A13B" w14:textId="77777777" w:rsidR="00BD0161" w:rsidRDefault="00BD0161" w:rsidP="00C27E4B">
            <w:pPr>
              <w:rPr>
                <w:rFonts w:ascii="Arial" w:hAnsi="Arial" w:cs="Arial"/>
                <w:sz w:val="22"/>
                <w:szCs w:val="22"/>
              </w:rPr>
            </w:pPr>
          </w:p>
          <w:p w14:paraId="0A5EF9B8" w14:textId="77777777" w:rsidR="00964EF7" w:rsidRDefault="00964EF7" w:rsidP="00C27E4B">
            <w:pPr>
              <w:rPr>
                <w:rFonts w:ascii="Arial" w:hAnsi="Arial" w:cs="Arial"/>
                <w:sz w:val="22"/>
                <w:szCs w:val="22"/>
              </w:rPr>
            </w:pPr>
          </w:p>
          <w:p w14:paraId="7D2EA2D4" w14:textId="77777777" w:rsidR="00964EF7" w:rsidRDefault="00964EF7" w:rsidP="00C27E4B">
            <w:pPr>
              <w:rPr>
                <w:rFonts w:ascii="Arial" w:hAnsi="Arial" w:cs="Arial"/>
                <w:sz w:val="22"/>
                <w:szCs w:val="22"/>
              </w:rPr>
            </w:pPr>
          </w:p>
          <w:p w14:paraId="42C6CFE3" w14:textId="77777777" w:rsidR="00C27E4B" w:rsidRDefault="00D43EED" w:rsidP="00C27E4B">
            <w:pPr>
              <w:rPr>
                <w:rFonts w:ascii="Arial" w:hAnsi="Arial" w:cs="Arial"/>
                <w:sz w:val="22"/>
                <w:szCs w:val="22"/>
              </w:rPr>
            </w:pPr>
            <w:r w:rsidRPr="0069264E">
              <w:rPr>
                <w:rFonts w:ascii="Arial" w:hAnsi="Arial" w:cs="Arial"/>
                <w:sz w:val="22"/>
                <w:szCs w:val="22"/>
              </w:rPr>
              <w:t xml:space="preserve">Rote Markierung </w:t>
            </w:r>
            <w:r w:rsidR="006D14AD" w:rsidRPr="0069264E">
              <w:rPr>
                <w:rFonts w:ascii="Arial" w:hAnsi="Arial" w:cs="Arial"/>
                <w:sz w:val="22"/>
                <w:szCs w:val="22"/>
              </w:rPr>
              <w:t xml:space="preserve">Bauphase </w:t>
            </w:r>
            <w:r w:rsidR="00CC2E61">
              <w:rPr>
                <w:rFonts w:ascii="Arial" w:hAnsi="Arial" w:cs="Arial"/>
                <w:sz w:val="22"/>
                <w:szCs w:val="22"/>
              </w:rPr>
              <w:t>3</w:t>
            </w:r>
            <w:r w:rsidR="00480AF5">
              <w:rPr>
                <w:rFonts w:ascii="Arial" w:hAnsi="Arial" w:cs="Arial"/>
                <w:sz w:val="22"/>
                <w:szCs w:val="22"/>
              </w:rPr>
              <w:t>.0</w:t>
            </w:r>
          </w:p>
          <w:p w14:paraId="49187A8D" w14:textId="60220623" w:rsidR="00964EF7" w:rsidRPr="002924AE" w:rsidRDefault="00964EF7" w:rsidP="00C27E4B">
            <w:pPr>
              <w:rPr>
                <w:rFonts w:ascii="Arial" w:hAnsi="Arial" w:cs="Arial"/>
                <w:sz w:val="22"/>
                <w:szCs w:val="22"/>
              </w:rPr>
            </w:pPr>
          </w:p>
        </w:tc>
      </w:tr>
      <w:tr w:rsidR="00430D3F" w:rsidRPr="00E371C5" w14:paraId="58A127D7" w14:textId="77777777" w:rsidTr="00D5586A">
        <w:trPr>
          <w:trHeight w:val="137"/>
        </w:trPr>
        <w:tc>
          <w:tcPr>
            <w:tcW w:w="2127" w:type="dxa"/>
          </w:tcPr>
          <w:p w14:paraId="7EC2272B" w14:textId="77777777" w:rsidR="00430D3F" w:rsidRPr="00F253E5" w:rsidRDefault="00430D3F" w:rsidP="00BF0C5F">
            <w:pPr>
              <w:ind w:firstLine="356"/>
              <w:rPr>
                <w:rFonts w:ascii="Arial" w:hAnsi="Arial" w:cs="Arial"/>
                <w:b/>
                <w:sz w:val="28"/>
                <w:szCs w:val="28"/>
              </w:rPr>
            </w:pPr>
            <w:r w:rsidRPr="00F253E5">
              <w:rPr>
                <w:rFonts w:ascii="Arial" w:hAnsi="Arial" w:cs="Arial"/>
                <w:b/>
                <w:sz w:val="28"/>
                <w:szCs w:val="28"/>
              </w:rPr>
              <w:t>Warum</w:t>
            </w:r>
          </w:p>
        </w:tc>
        <w:tc>
          <w:tcPr>
            <w:tcW w:w="7938" w:type="dxa"/>
          </w:tcPr>
          <w:p w14:paraId="7965A690" w14:textId="77777777" w:rsidR="00DF6F56" w:rsidRPr="00F253E5" w:rsidRDefault="00430D3F" w:rsidP="00DF6F56">
            <w:pPr>
              <w:rPr>
                <w:rFonts w:ascii="Arial" w:hAnsi="Arial" w:cs="Arial"/>
                <w:sz w:val="14"/>
                <w:szCs w:val="22"/>
              </w:rPr>
            </w:pPr>
            <w:r w:rsidRPr="00F253E5">
              <w:rPr>
                <w:rFonts w:ascii="Arial" w:hAnsi="Arial" w:cs="Arial"/>
                <w:b/>
                <w:sz w:val="28"/>
                <w:szCs w:val="28"/>
              </w:rPr>
              <w:t>wird gebaut?</w:t>
            </w:r>
            <w:r w:rsidR="00812C94" w:rsidRPr="00F253E5">
              <w:rPr>
                <w:rFonts w:ascii="Arial" w:hAnsi="Arial" w:cs="Arial"/>
                <w:b/>
                <w:sz w:val="28"/>
                <w:szCs w:val="28"/>
              </w:rPr>
              <w:br/>
            </w:r>
          </w:p>
          <w:p w14:paraId="35301AEB" w14:textId="4F61BB2F" w:rsidR="002924AE" w:rsidRDefault="00312D93" w:rsidP="00DF6F56">
            <w:pPr>
              <w:rPr>
                <w:rFonts w:ascii="Arial" w:hAnsi="Arial" w:cs="Arial"/>
                <w:sz w:val="22"/>
                <w:szCs w:val="22"/>
              </w:rPr>
            </w:pPr>
            <w:r w:rsidRPr="00F253E5">
              <w:rPr>
                <w:rFonts w:ascii="Arial" w:hAnsi="Arial" w:cs="Arial"/>
                <w:sz w:val="22"/>
                <w:szCs w:val="22"/>
              </w:rPr>
              <w:t>Öffentliche Erschließung IKEA Karlsruhe</w:t>
            </w:r>
            <w:r w:rsidR="00F253E5" w:rsidRPr="00F253E5">
              <w:rPr>
                <w:rFonts w:ascii="Arial" w:hAnsi="Arial" w:cs="Arial"/>
                <w:sz w:val="22"/>
                <w:szCs w:val="22"/>
              </w:rPr>
              <w:t>, Bauabschnitt 2</w:t>
            </w:r>
          </w:p>
          <w:p w14:paraId="0B4F4906" w14:textId="1B98CC5D" w:rsidR="0069264E" w:rsidRPr="00F253E5" w:rsidRDefault="00271055" w:rsidP="00DF6F56">
            <w:pPr>
              <w:rPr>
                <w:rFonts w:ascii="Arial" w:hAnsi="Arial" w:cs="Arial"/>
                <w:sz w:val="22"/>
                <w:szCs w:val="22"/>
              </w:rPr>
            </w:pPr>
            <w:r>
              <w:rPr>
                <w:rFonts w:ascii="Arial" w:hAnsi="Arial" w:cs="Arial"/>
                <w:sz w:val="22"/>
                <w:szCs w:val="22"/>
              </w:rPr>
              <w:t xml:space="preserve">Barrierefreier Ausbau Haltestelle </w:t>
            </w:r>
            <w:r w:rsidR="00ED53E0">
              <w:rPr>
                <w:rFonts w:ascii="Arial" w:hAnsi="Arial" w:cs="Arial"/>
                <w:sz w:val="22"/>
                <w:szCs w:val="22"/>
              </w:rPr>
              <w:t>Weinweg</w:t>
            </w:r>
          </w:p>
          <w:p w14:paraId="4B961B46" w14:textId="77777777" w:rsidR="002D4EC8" w:rsidRPr="00F253E5" w:rsidRDefault="002D4EC8" w:rsidP="004775F1">
            <w:pPr>
              <w:rPr>
                <w:rFonts w:ascii="Arial" w:hAnsi="Arial" w:cs="Arial"/>
                <w:b/>
                <w:sz w:val="14"/>
                <w:szCs w:val="28"/>
              </w:rPr>
            </w:pPr>
          </w:p>
        </w:tc>
      </w:tr>
      <w:tr w:rsidR="00430D3F" w:rsidRPr="00E371C5" w14:paraId="035A7736" w14:textId="77777777" w:rsidTr="00D5586A">
        <w:trPr>
          <w:trHeight w:val="389"/>
        </w:trPr>
        <w:tc>
          <w:tcPr>
            <w:tcW w:w="2127" w:type="dxa"/>
          </w:tcPr>
          <w:p w14:paraId="39825406" w14:textId="77777777" w:rsidR="00430D3F" w:rsidRPr="00E371C5" w:rsidRDefault="00430D3F" w:rsidP="00BF0C5F">
            <w:pPr>
              <w:ind w:firstLine="356"/>
              <w:rPr>
                <w:rFonts w:ascii="Arial" w:hAnsi="Arial" w:cs="Arial"/>
                <w:b/>
                <w:sz w:val="28"/>
                <w:szCs w:val="28"/>
              </w:rPr>
            </w:pPr>
            <w:r w:rsidRPr="00E371C5">
              <w:rPr>
                <w:rFonts w:ascii="Arial" w:hAnsi="Arial" w:cs="Arial"/>
                <w:b/>
                <w:sz w:val="28"/>
                <w:szCs w:val="28"/>
              </w:rPr>
              <w:t>Welche</w:t>
            </w:r>
          </w:p>
        </w:tc>
        <w:tc>
          <w:tcPr>
            <w:tcW w:w="7938" w:type="dxa"/>
          </w:tcPr>
          <w:p w14:paraId="75B51813" w14:textId="77777777" w:rsidR="00430D3F" w:rsidRDefault="00430D3F" w:rsidP="00BF0C5F">
            <w:pPr>
              <w:rPr>
                <w:rFonts w:ascii="Arial" w:hAnsi="Arial" w:cs="Arial"/>
                <w:b/>
                <w:sz w:val="28"/>
                <w:szCs w:val="28"/>
              </w:rPr>
            </w:pPr>
            <w:r w:rsidRPr="00E371C5">
              <w:rPr>
                <w:rFonts w:ascii="Arial" w:hAnsi="Arial" w:cs="Arial"/>
                <w:b/>
                <w:sz w:val="28"/>
                <w:szCs w:val="28"/>
              </w:rPr>
              <w:t>Auswirkungen ergeben sich für Sie?</w:t>
            </w:r>
          </w:p>
          <w:p w14:paraId="3F698CC2" w14:textId="77777777" w:rsidR="00D5586A" w:rsidRDefault="00D5586A" w:rsidP="00BF0C5F">
            <w:pPr>
              <w:rPr>
                <w:rFonts w:ascii="Arial" w:hAnsi="Arial" w:cs="Arial"/>
                <w:b/>
                <w:sz w:val="28"/>
                <w:szCs w:val="28"/>
              </w:rPr>
            </w:pPr>
          </w:p>
          <w:p w14:paraId="4F49D20E" w14:textId="77777777" w:rsidR="00D5586A" w:rsidRPr="0069264E" w:rsidRDefault="00D5586A" w:rsidP="00D5586A">
            <w:pPr>
              <w:spacing w:after="120"/>
              <w:jc w:val="both"/>
              <w:rPr>
                <w:rFonts w:ascii="Arial" w:hAnsi="Arial" w:cs="Arial"/>
                <w:iCs/>
                <w:sz w:val="22"/>
                <w:szCs w:val="22"/>
                <w:u w:val="single"/>
              </w:rPr>
            </w:pPr>
            <w:r w:rsidRPr="0069264E">
              <w:rPr>
                <w:rFonts w:ascii="Arial" w:hAnsi="Arial" w:cs="Arial"/>
                <w:iCs/>
                <w:sz w:val="22"/>
                <w:szCs w:val="22"/>
                <w:u w:val="single"/>
              </w:rPr>
              <w:t>Durlacher Allee</w:t>
            </w:r>
          </w:p>
          <w:p w14:paraId="316D836A" w14:textId="576C2529" w:rsidR="00410335" w:rsidRDefault="00D5586A" w:rsidP="00D5586A">
            <w:pPr>
              <w:widowControl w:val="0"/>
              <w:spacing w:after="120"/>
              <w:ind w:right="136"/>
              <w:jc w:val="both"/>
              <w:rPr>
                <w:rFonts w:ascii="Arial" w:eastAsia="Arial" w:hAnsi="Arial"/>
                <w:sz w:val="22"/>
                <w:szCs w:val="22"/>
              </w:rPr>
            </w:pPr>
            <w:r w:rsidRPr="005F6163">
              <w:rPr>
                <w:rFonts w:ascii="Arial" w:eastAsia="Arial" w:hAnsi="Arial"/>
                <w:sz w:val="22"/>
                <w:szCs w:val="22"/>
              </w:rPr>
              <w:t>Auf der Durlacher Allee ist die Fahrbahn in Richtung Durlach / A5 auf eine</w:t>
            </w:r>
            <w:r w:rsidR="00410335">
              <w:rPr>
                <w:rFonts w:ascii="Arial" w:eastAsia="Arial" w:hAnsi="Arial"/>
                <w:sz w:val="22"/>
                <w:szCs w:val="22"/>
              </w:rPr>
              <w:t>n</w:t>
            </w:r>
            <w:r w:rsidRPr="005F6163">
              <w:rPr>
                <w:rFonts w:ascii="Arial" w:eastAsia="Arial" w:hAnsi="Arial"/>
                <w:sz w:val="22"/>
                <w:szCs w:val="22"/>
              </w:rPr>
              <w:t xml:space="preserve"> </w:t>
            </w:r>
            <w:r w:rsidR="00410335">
              <w:rPr>
                <w:rFonts w:ascii="Arial" w:eastAsia="Arial" w:hAnsi="Arial"/>
                <w:sz w:val="22"/>
                <w:szCs w:val="22"/>
              </w:rPr>
              <w:t>Fahrstreifen</w:t>
            </w:r>
            <w:r w:rsidRPr="005F6163">
              <w:rPr>
                <w:rFonts w:ascii="Arial" w:eastAsia="Arial" w:hAnsi="Arial"/>
                <w:sz w:val="22"/>
                <w:szCs w:val="22"/>
              </w:rPr>
              <w:t xml:space="preserve"> verengt. In der Gegenrichtung, stadteinwärts, ist ebenfalls nur </w:t>
            </w:r>
            <w:r>
              <w:rPr>
                <w:rFonts w:ascii="Arial" w:eastAsia="Arial" w:hAnsi="Arial"/>
                <w:sz w:val="22"/>
                <w:szCs w:val="22"/>
              </w:rPr>
              <w:t>ein Fahrstreifen</w:t>
            </w:r>
            <w:r w:rsidRPr="005F6163">
              <w:rPr>
                <w:rFonts w:ascii="Arial" w:eastAsia="Arial" w:hAnsi="Arial"/>
                <w:sz w:val="22"/>
                <w:szCs w:val="22"/>
              </w:rPr>
              <w:t xml:space="preserve"> befahrbar</w:t>
            </w:r>
            <w:r>
              <w:rPr>
                <w:rFonts w:ascii="Arial" w:eastAsia="Arial" w:hAnsi="Arial"/>
                <w:sz w:val="22"/>
                <w:szCs w:val="22"/>
              </w:rPr>
              <w:t xml:space="preserve">. </w:t>
            </w:r>
          </w:p>
          <w:p w14:paraId="57DE39C1" w14:textId="51574256" w:rsidR="00D5586A" w:rsidRPr="00E371C5" w:rsidRDefault="00D5586A" w:rsidP="00D5586A">
            <w:pPr>
              <w:widowControl w:val="0"/>
              <w:spacing w:after="120"/>
              <w:ind w:right="136"/>
              <w:jc w:val="both"/>
              <w:rPr>
                <w:rFonts w:ascii="Arial" w:hAnsi="Arial" w:cs="Arial"/>
                <w:b/>
                <w:sz w:val="28"/>
                <w:szCs w:val="28"/>
              </w:rPr>
            </w:pPr>
            <w:r>
              <w:rPr>
                <w:rFonts w:ascii="Arial" w:eastAsia="Arial" w:hAnsi="Arial"/>
                <w:sz w:val="22"/>
                <w:szCs w:val="22"/>
              </w:rPr>
              <w:t>I</w:t>
            </w:r>
            <w:r w:rsidRPr="005F6163">
              <w:rPr>
                <w:rFonts w:ascii="Arial" w:eastAsia="Arial" w:hAnsi="Arial"/>
                <w:sz w:val="22"/>
                <w:szCs w:val="22"/>
              </w:rPr>
              <w:t xml:space="preserve">n </w:t>
            </w:r>
            <w:r>
              <w:rPr>
                <w:rFonts w:ascii="Arial" w:eastAsia="Arial" w:hAnsi="Arial"/>
                <w:sz w:val="22"/>
                <w:szCs w:val="22"/>
              </w:rPr>
              <w:t>die Straße Am Großmarkt (ehemals Weinweg)</w:t>
            </w:r>
            <w:r w:rsidRPr="005F6163">
              <w:rPr>
                <w:rFonts w:ascii="Arial" w:eastAsia="Arial" w:hAnsi="Arial"/>
                <w:sz w:val="22"/>
                <w:szCs w:val="22"/>
              </w:rPr>
              <w:t xml:space="preserve"> kann </w:t>
            </w:r>
            <w:r>
              <w:rPr>
                <w:rFonts w:ascii="Arial" w:eastAsia="Arial" w:hAnsi="Arial"/>
                <w:sz w:val="22"/>
                <w:szCs w:val="22"/>
              </w:rPr>
              <w:t>zweistreifig</w:t>
            </w:r>
            <w:r w:rsidRPr="005F6163">
              <w:rPr>
                <w:rFonts w:ascii="Arial" w:eastAsia="Arial" w:hAnsi="Arial"/>
                <w:sz w:val="22"/>
                <w:szCs w:val="22"/>
              </w:rPr>
              <w:t xml:space="preserve"> abgebogen werden.</w:t>
            </w:r>
          </w:p>
        </w:tc>
      </w:tr>
      <w:tr w:rsidR="00430D3F" w:rsidRPr="00E371C5" w14:paraId="6A5F15FC" w14:textId="77777777" w:rsidTr="00D5586A">
        <w:trPr>
          <w:trHeight w:val="2887"/>
        </w:trPr>
        <w:tc>
          <w:tcPr>
            <w:tcW w:w="2127" w:type="dxa"/>
          </w:tcPr>
          <w:p w14:paraId="409BFAC7" w14:textId="77777777" w:rsidR="00430D3F" w:rsidRPr="00F253E5" w:rsidRDefault="00430D3F" w:rsidP="00BD0161">
            <w:pPr>
              <w:ind w:firstLine="356"/>
              <w:jc w:val="both"/>
              <w:rPr>
                <w:rFonts w:ascii="Arial" w:hAnsi="Arial" w:cs="Arial"/>
                <w:iCs/>
              </w:rPr>
            </w:pPr>
          </w:p>
        </w:tc>
        <w:tc>
          <w:tcPr>
            <w:tcW w:w="7938" w:type="dxa"/>
          </w:tcPr>
          <w:p w14:paraId="5A4F667D" w14:textId="54FE4A70" w:rsidR="00B66002" w:rsidRDefault="00B95675" w:rsidP="00B66002">
            <w:pPr>
              <w:spacing w:after="120"/>
              <w:jc w:val="both"/>
              <w:rPr>
                <w:rFonts w:ascii="Arial" w:eastAsia="Arial" w:hAnsi="Arial"/>
                <w:sz w:val="22"/>
                <w:szCs w:val="22"/>
              </w:rPr>
            </w:pPr>
            <w:r w:rsidRPr="005F6163">
              <w:rPr>
                <w:rFonts w:ascii="Arial" w:eastAsia="Arial" w:hAnsi="Arial"/>
                <w:sz w:val="22"/>
                <w:szCs w:val="22"/>
              </w:rPr>
              <w:t xml:space="preserve">Radfahrer und Fußgänger nutzen auf der Südseite der Durlacher Allee </w:t>
            </w:r>
            <w:r w:rsidR="00700E80" w:rsidRPr="005F6163">
              <w:rPr>
                <w:rFonts w:ascii="Arial" w:eastAsia="Arial" w:hAnsi="Arial"/>
                <w:sz w:val="22"/>
                <w:szCs w:val="22"/>
              </w:rPr>
              <w:t xml:space="preserve">weiterhin </w:t>
            </w:r>
            <w:r w:rsidRPr="005F6163">
              <w:rPr>
                <w:rFonts w:ascii="Arial" w:eastAsia="Arial" w:hAnsi="Arial"/>
                <w:sz w:val="22"/>
                <w:szCs w:val="22"/>
              </w:rPr>
              <w:t>den parallel zur Durlacher</w:t>
            </w:r>
            <w:r w:rsidRPr="00B66002">
              <w:rPr>
                <w:rFonts w:ascii="Arial" w:eastAsia="Arial" w:hAnsi="Arial"/>
                <w:sz w:val="22"/>
                <w:szCs w:val="22"/>
              </w:rPr>
              <w:t xml:space="preserve"> Allee verlaufenden Weg, der westlich des Baufeldes die Böschung hinabführt. Am </w:t>
            </w:r>
            <w:r w:rsidR="00881B48">
              <w:rPr>
                <w:rFonts w:ascii="Arial" w:eastAsia="Arial" w:hAnsi="Arial"/>
                <w:sz w:val="22"/>
                <w:szCs w:val="22"/>
              </w:rPr>
              <w:t xml:space="preserve">Ende der </w:t>
            </w:r>
            <w:r w:rsidRPr="00B66002">
              <w:rPr>
                <w:rFonts w:ascii="Arial" w:eastAsia="Arial" w:hAnsi="Arial"/>
                <w:sz w:val="22"/>
                <w:szCs w:val="22"/>
              </w:rPr>
              <w:t>Böschung</w:t>
            </w:r>
            <w:r w:rsidR="00881B48">
              <w:rPr>
                <w:rFonts w:ascii="Arial" w:eastAsia="Arial" w:hAnsi="Arial"/>
                <w:sz w:val="22"/>
                <w:szCs w:val="22"/>
              </w:rPr>
              <w:t xml:space="preserve"> </w:t>
            </w:r>
            <w:r w:rsidRPr="00B66002">
              <w:rPr>
                <w:rFonts w:ascii="Arial" w:eastAsia="Arial" w:hAnsi="Arial"/>
                <w:sz w:val="22"/>
                <w:szCs w:val="22"/>
              </w:rPr>
              <w:t xml:space="preserve">werden </w:t>
            </w:r>
            <w:r w:rsidR="00A569A4">
              <w:rPr>
                <w:rFonts w:ascii="Arial" w:eastAsia="Arial" w:hAnsi="Arial"/>
                <w:sz w:val="22"/>
                <w:szCs w:val="22"/>
              </w:rPr>
              <w:t xml:space="preserve">sie </w:t>
            </w:r>
            <w:r w:rsidRPr="00B66002">
              <w:rPr>
                <w:rFonts w:ascii="Arial" w:eastAsia="Arial" w:hAnsi="Arial"/>
                <w:sz w:val="22"/>
                <w:szCs w:val="22"/>
              </w:rPr>
              <w:t xml:space="preserve">um das Baufeld herumgeführt, bis sie über eine provisorische Rampe hinter der Baustelle wieder hinauf zur Durlacher Allee gelangen. </w:t>
            </w:r>
          </w:p>
          <w:p w14:paraId="70E37555" w14:textId="204FDEBA" w:rsidR="00D5586A" w:rsidRPr="00B66002" w:rsidRDefault="00D5586A" w:rsidP="00B66002">
            <w:pPr>
              <w:spacing w:after="120"/>
              <w:jc w:val="both"/>
              <w:rPr>
                <w:rFonts w:ascii="Arial" w:hAnsi="Arial" w:cs="Arial"/>
                <w:iCs/>
                <w:color w:val="FF0000"/>
                <w:sz w:val="22"/>
                <w:szCs w:val="22"/>
              </w:rPr>
            </w:pPr>
            <w:r>
              <w:rPr>
                <w:rFonts w:ascii="Arial" w:eastAsia="Arial" w:hAnsi="Arial"/>
                <w:sz w:val="22"/>
                <w:szCs w:val="22"/>
              </w:rPr>
              <w:t>Zeitweise werden die Fußgänger und Radfahrer in einer Zwischenphase gesichert entlang der Fahrbahn auf der Durlacher Allee geführt.</w:t>
            </w:r>
          </w:p>
          <w:p w14:paraId="0B71F148" w14:textId="166C7D8E" w:rsidR="00F253E5" w:rsidRPr="00964EF7" w:rsidRDefault="00ED53E0" w:rsidP="00964EF7">
            <w:pPr>
              <w:widowControl w:val="0"/>
              <w:spacing w:after="120"/>
              <w:ind w:right="136"/>
              <w:jc w:val="both"/>
              <w:rPr>
                <w:rFonts w:ascii="Arial" w:eastAsia="Arial" w:hAnsi="Arial"/>
                <w:color w:val="FF0000"/>
                <w:sz w:val="22"/>
                <w:szCs w:val="22"/>
              </w:rPr>
            </w:pPr>
            <w:r>
              <w:rPr>
                <w:rFonts w:ascii="Arial" w:hAnsi="Arial" w:cs="Arial"/>
                <w:iCs/>
                <w:sz w:val="22"/>
                <w:szCs w:val="22"/>
                <w:u w:val="single"/>
              </w:rPr>
              <w:t>Am Großmarkt (ehemals Weinweg)</w:t>
            </w:r>
          </w:p>
          <w:p w14:paraId="39CA36C0" w14:textId="585870CD" w:rsidR="00AA16D8" w:rsidRPr="0069264E" w:rsidRDefault="00AA16D8" w:rsidP="005F6163">
            <w:pPr>
              <w:spacing w:after="240"/>
              <w:jc w:val="both"/>
              <w:rPr>
                <w:rFonts w:ascii="Arial" w:hAnsi="Arial" w:cs="Arial"/>
                <w:iCs/>
                <w:sz w:val="22"/>
                <w:szCs w:val="22"/>
              </w:rPr>
            </w:pPr>
            <w:r w:rsidRPr="005F6163">
              <w:rPr>
                <w:rFonts w:ascii="Arial" w:hAnsi="Arial" w:cs="Arial"/>
                <w:iCs/>
                <w:sz w:val="22"/>
                <w:szCs w:val="22"/>
              </w:rPr>
              <w:t xml:space="preserve">An der Einmündung in die Durlacher Allee </w:t>
            </w:r>
            <w:r w:rsidR="00271055" w:rsidRPr="005F6163">
              <w:rPr>
                <w:rFonts w:ascii="Arial" w:hAnsi="Arial" w:cs="Arial"/>
                <w:iCs/>
                <w:sz w:val="22"/>
                <w:szCs w:val="22"/>
              </w:rPr>
              <w:t xml:space="preserve">ist die Gleisüberfahrt </w:t>
            </w:r>
            <w:r w:rsidR="00B95675" w:rsidRPr="005F6163">
              <w:rPr>
                <w:rFonts w:ascii="Arial" w:hAnsi="Arial" w:cs="Arial"/>
                <w:iCs/>
                <w:sz w:val="22"/>
                <w:szCs w:val="22"/>
              </w:rPr>
              <w:t xml:space="preserve">mit Beginn der Bauphase </w:t>
            </w:r>
            <w:r w:rsidR="00700E80" w:rsidRPr="005F6163">
              <w:rPr>
                <w:rFonts w:ascii="Arial" w:hAnsi="Arial" w:cs="Arial"/>
                <w:iCs/>
                <w:sz w:val="22"/>
                <w:szCs w:val="22"/>
              </w:rPr>
              <w:t>gesperrt</w:t>
            </w:r>
            <w:r w:rsidR="00271055" w:rsidRPr="005F6163">
              <w:rPr>
                <w:rFonts w:ascii="Arial" w:hAnsi="Arial" w:cs="Arial"/>
                <w:iCs/>
                <w:sz w:val="22"/>
                <w:szCs w:val="22"/>
              </w:rPr>
              <w:t xml:space="preserve">. Aus </w:t>
            </w:r>
            <w:r w:rsidR="00337DEE">
              <w:rPr>
                <w:rFonts w:ascii="Arial" w:hAnsi="Arial" w:cs="Arial"/>
                <w:iCs/>
                <w:sz w:val="22"/>
                <w:szCs w:val="22"/>
              </w:rPr>
              <w:t xml:space="preserve">der Straße </w:t>
            </w:r>
            <w:r w:rsidR="00ED53E0">
              <w:rPr>
                <w:rFonts w:ascii="Arial" w:hAnsi="Arial" w:cs="Arial"/>
                <w:iCs/>
                <w:sz w:val="22"/>
                <w:szCs w:val="22"/>
              </w:rPr>
              <w:t>Am Großmarkt</w:t>
            </w:r>
            <w:r w:rsidR="00271055" w:rsidRPr="005F6163">
              <w:rPr>
                <w:rFonts w:ascii="Arial" w:hAnsi="Arial" w:cs="Arial"/>
                <w:iCs/>
                <w:sz w:val="22"/>
                <w:szCs w:val="22"/>
              </w:rPr>
              <w:t xml:space="preserve"> </w:t>
            </w:r>
            <w:r w:rsidRPr="005F6163">
              <w:rPr>
                <w:rFonts w:ascii="Arial" w:hAnsi="Arial" w:cs="Arial"/>
                <w:iCs/>
                <w:sz w:val="22"/>
                <w:szCs w:val="22"/>
              </w:rPr>
              <w:t xml:space="preserve">kann </w:t>
            </w:r>
            <w:r w:rsidR="00D5586A">
              <w:rPr>
                <w:rFonts w:ascii="Arial" w:hAnsi="Arial" w:cs="Arial"/>
                <w:iCs/>
                <w:sz w:val="22"/>
                <w:szCs w:val="22"/>
              </w:rPr>
              <w:t xml:space="preserve">somit </w:t>
            </w:r>
            <w:r w:rsidR="00700E80" w:rsidRPr="005F6163">
              <w:rPr>
                <w:rFonts w:ascii="Arial" w:hAnsi="Arial" w:cs="Arial"/>
                <w:iCs/>
                <w:sz w:val="22"/>
                <w:szCs w:val="22"/>
              </w:rPr>
              <w:t xml:space="preserve">nur </w:t>
            </w:r>
            <w:r w:rsidR="00B95675" w:rsidRPr="005F6163">
              <w:rPr>
                <w:rFonts w:ascii="Arial" w:hAnsi="Arial" w:cs="Arial"/>
                <w:iCs/>
                <w:sz w:val="22"/>
                <w:szCs w:val="22"/>
              </w:rPr>
              <w:t xml:space="preserve">nach </w:t>
            </w:r>
            <w:r w:rsidR="00700E80" w:rsidRPr="005F6163">
              <w:rPr>
                <w:rFonts w:ascii="Arial" w:hAnsi="Arial" w:cs="Arial"/>
                <w:iCs/>
                <w:sz w:val="22"/>
                <w:szCs w:val="22"/>
              </w:rPr>
              <w:t xml:space="preserve">rechts </w:t>
            </w:r>
            <w:r w:rsidR="00B95675" w:rsidRPr="005F6163">
              <w:rPr>
                <w:rFonts w:ascii="Arial" w:hAnsi="Arial" w:cs="Arial"/>
                <w:iCs/>
                <w:sz w:val="22"/>
                <w:szCs w:val="22"/>
              </w:rPr>
              <w:t>in die Durlacher Allee</w:t>
            </w:r>
            <w:r w:rsidR="00D5586A">
              <w:rPr>
                <w:rFonts w:ascii="Arial" w:hAnsi="Arial" w:cs="Arial"/>
                <w:iCs/>
                <w:sz w:val="22"/>
                <w:szCs w:val="22"/>
              </w:rPr>
              <w:t xml:space="preserve"> Richtung Zentrum</w:t>
            </w:r>
            <w:r w:rsidR="00B95675" w:rsidRPr="005F6163">
              <w:rPr>
                <w:rFonts w:ascii="Arial" w:hAnsi="Arial" w:cs="Arial"/>
                <w:iCs/>
                <w:sz w:val="22"/>
                <w:szCs w:val="22"/>
              </w:rPr>
              <w:t xml:space="preserve"> eingebogen</w:t>
            </w:r>
            <w:r w:rsidR="00D5586A">
              <w:rPr>
                <w:rFonts w:ascii="Arial" w:hAnsi="Arial" w:cs="Arial"/>
                <w:iCs/>
                <w:sz w:val="22"/>
                <w:szCs w:val="22"/>
              </w:rPr>
              <w:t xml:space="preserve"> </w:t>
            </w:r>
            <w:r w:rsidR="00271055" w:rsidRPr="005F6163">
              <w:rPr>
                <w:rFonts w:ascii="Arial" w:hAnsi="Arial" w:cs="Arial"/>
                <w:iCs/>
                <w:sz w:val="22"/>
                <w:szCs w:val="22"/>
              </w:rPr>
              <w:t>werden</w:t>
            </w:r>
            <w:r w:rsidRPr="005F6163">
              <w:rPr>
                <w:rFonts w:ascii="Arial" w:hAnsi="Arial" w:cs="Arial"/>
                <w:iCs/>
                <w:sz w:val="22"/>
                <w:szCs w:val="22"/>
              </w:rPr>
              <w:t>.</w:t>
            </w:r>
          </w:p>
          <w:p w14:paraId="1B3F32DD" w14:textId="3BD8387D" w:rsidR="00AA16D8" w:rsidRPr="0069264E" w:rsidRDefault="00AA16D8" w:rsidP="00B66002">
            <w:pPr>
              <w:spacing w:after="120"/>
              <w:jc w:val="both"/>
              <w:rPr>
                <w:rFonts w:ascii="Arial" w:hAnsi="Arial" w:cs="Arial"/>
                <w:iCs/>
                <w:sz w:val="22"/>
                <w:szCs w:val="22"/>
                <w:u w:val="single"/>
              </w:rPr>
            </w:pPr>
            <w:r w:rsidRPr="0069264E">
              <w:rPr>
                <w:rFonts w:ascii="Arial" w:hAnsi="Arial" w:cs="Arial"/>
                <w:iCs/>
                <w:sz w:val="22"/>
                <w:szCs w:val="22"/>
                <w:u w:val="single"/>
              </w:rPr>
              <w:t xml:space="preserve">Haltestelle </w:t>
            </w:r>
            <w:r w:rsidR="00ED53E0">
              <w:rPr>
                <w:rFonts w:ascii="Arial" w:hAnsi="Arial" w:cs="Arial"/>
                <w:iCs/>
                <w:sz w:val="22"/>
                <w:szCs w:val="22"/>
                <w:u w:val="single"/>
              </w:rPr>
              <w:t>Weinweg</w:t>
            </w:r>
          </w:p>
          <w:p w14:paraId="39AE53EB" w14:textId="64C4ED55" w:rsidR="002924AE" w:rsidRPr="005C7FED" w:rsidRDefault="00AA16D8" w:rsidP="00BD0161">
            <w:pPr>
              <w:jc w:val="both"/>
              <w:rPr>
                <w:rFonts w:ascii="Arial" w:hAnsi="Arial" w:cs="Arial"/>
                <w:iCs/>
                <w:sz w:val="22"/>
                <w:szCs w:val="22"/>
              </w:rPr>
            </w:pPr>
            <w:r w:rsidRPr="005C7FED">
              <w:rPr>
                <w:rFonts w:ascii="Arial" w:hAnsi="Arial" w:cs="Arial"/>
                <w:iCs/>
                <w:sz w:val="22"/>
                <w:szCs w:val="22"/>
              </w:rPr>
              <w:t xml:space="preserve">Fahrgäste in Richtung </w:t>
            </w:r>
            <w:r w:rsidR="00302FFC" w:rsidRPr="005C7FED">
              <w:rPr>
                <w:rFonts w:ascii="Arial" w:hAnsi="Arial" w:cs="Arial"/>
                <w:iCs/>
                <w:sz w:val="22"/>
                <w:szCs w:val="22"/>
              </w:rPr>
              <w:t>s</w:t>
            </w:r>
            <w:r w:rsidRPr="005C7FED">
              <w:rPr>
                <w:rFonts w:ascii="Arial" w:hAnsi="Arial" w:cs="Arial"/>
                <w:iCs/>
                <w:sz w:val="22"/>
                <w:szCs w:val="22"/>
              </w:rPr>
              <w:t>tadtauswärts nutzen</w:t>
            </w:r>
            <w:r w:rsidR="005C7FED" w:rsidRPr="005C7FED">
              <w:rPr>
                <w:rFonts w:ascii="Arial" w:hAnsi="Arial" w:cs="Arial"/>
                <w:iCs/>
                <w:sz w:val="22"/>
                <w:szCs w:val="22"/>
              </w:rPr>
              <w:t>, wie in der vorigen Bauphase auch,</w:t>
            </w:r>
            <w:r w:rsidRPr="005C7FED">
              <w:rPr>
                <w:rFonts w:ascii="Arial" w:hAnsi="Arial" w:cs="Arial"/>
                <w:iCs/>
                <w:sz w:val="22"/>
                <w:szCs w:val="22"/>
              </w:rPr>
              <w:t xml:space="preserve"> die provisorische </w:t>
            </w:r>
            <w:r w:rsidR="002924AE" w:rsidRPr="005C7FED">
              <w:rPr>
                <w:rFonts w:ascii="Arial" w:hAnsi="Arial" w:cs="Arial"/>
                <w:iCs/>
                <w:sz w:val="22"/>
                <w:szCs w:val="22"/>
              </w:rPr>
              <w:t>Haltestelle</w:t>
            </w:r>
            <w:r w:rsidR="00271055" w:rsidRPr="005C7FED">
              <w:rPr>
                <w:rFonts w:ascii="Arial" w:hAnsi="Arial" w:cs="Arial"/>
                <w:iCs/>
                <w:sz w:val="22"/>
                <w:szCs w:val="22"/>
              </w:rPr>
              <w:t xml:space="preserve"> nach der Einmündung </w:t>
            </w:r>
            <w:r w:rsidR="00ED53E0">
              <w:rPr>
                <w:rFonts w:ascii="Arial" w:hAnsi="Arial" w:cs="Arial"/>
                <w:iCs/>
                <w:sz w:val="22"/>
                <w:szCs w:val="22"/>
              </w:rPr>
              <w:t>Am Großmarkt</w:t>
            </w:r>
            <w:r w:rsidR="00302FFC" w:rsidRPr="005C7FED">
              <w:rPr>
                <w:rFonts w:ascii="Arial" w:hAnsi="Arial" w:cs="Arial"/>
                <w:iCs/>
                <w:sz w:val="22"/>
                <w:szCs w:val="22"/>
              </w:rPr>
              <w:t>, die über eine signalgeregelte Querung zu erreichen ist</w:t>
            </w:r>
            <w:r w:rsidR="002924AE" w:rsidRPr="005C7FED">
              <w:rPr>
                <w:rFonts w:ascii="Arial" w:hAnsi="Arial" w:cs="Arial"/>
                <w:iCs/>
                <w:sz w:val="22"/>
                <w:szCs w:val="22"/>
              </w:rPr>
              <w:t>.</w:t>
            </w:r>
            <w:r w:rsidR="00302FFC" w:rsidRPr="005C7FED">
              <w:rPr>
                <w:rFonts w:ascii="Arial" w:hAnsi="Arial" w:cs="Arial"/>
                <w:iCs/>
                <w:sz w:val="22"/>
                <w:szCs w:val="22"/>
              </w:rPr>
              <w:t xml:space="preserve"> </w:t>
            </w:r>
            <w:r w:rsidR="00271055" w:rsidRPr="005C7FED">
              <w:rPr>
                <w:rFonts w:ascii="Arial" w:hAnsi="Arial" w:cs="Arial"/>
                <w:iCs/>
                <w:sz w:val="22"/>
                <w:szCs w:val="22"/>
              </w:rPr>
              <w:t xml:space="preserve">Die </w:t>
            </w:r>
            <w:r w:rsidR="002924AE" w:rsidRPr="005C7FED">
              <w:rPr>
                <w:rFonts w:ascii="Arial" w:hAnsi="Arial" w:cs="Arial"/>
                <w:iCs/>
                <w:sz w:val="22"/>
                <w:szCs w:val="22"/>
              </w:rPr>
              <w:t xml:space="preserve">Bahnen </w:t>
            </w:r>
            <w:r w:rsidR="00302FFC" w:rsidRPr="005C7FED">
              <w:rPr>
                <w:rFonts w:ascii="Arial" w:hAnsi="Arial" w:cs="Arial"/>
                <w:iCs/>
                <w:sz w:val="22"/>
                <w:szCs w:val="22"/>
              </w:rPr>
              <w:t>s</w:t>
            </w:r>
            <w:r w:rsidR="002924AE" w:rsidRPr="005C7FED">
              <w:rPr>
                <w:rFonts w:ascii="Arial" w:hAnsi="Arial" w:cs="Arial"/>
                <w:iCs/>
                <w:sz w:val="22"/>
                <w:szCs w:val="22"/>
              </w:rPr>
              <w:t xml:space="preserve">tadteinwärts </w:t>
            </w:r>
            <w:r w:rsidR="00E61D8F">
              <w:rPr>
                <w:rFonts w:ascii="Arial" w:hAnsi="Arial" w:cs="Arial"/>
                <w:iCs/>
                <w:sz w:val="22"/>
                <w:szCs w:val="22"/>
              </w:rPr>
              <w:t xml:space="preserve">halten </w:t>
            </w:r>
            <w:r w:rsidR="00302FFC" w:rsidRPr="005C7FED">
              <w:rPr>
                <w:rFonts w:ascii="Arial" w:hAnsi="Arial" w:cs="Arial"/>
                <w:iCs/>
                <w:sz w:val="22"/>
                <w:szCs w:val="22"/>
              </w:rPr>
              <w:t>wie gewohnt</w:t>
            </w:r>
            <w:r w:rsidR="002924AE" w:rsidRPr="005C7FED">
              <w:rPr>
                <w:rFonts w:ascii="Arial" w:hAnsi="Arial" w:cs="Arial"/>
                <w:iCs/>
                <w:sz w:val="22"/>
                <w:szCs w:val="22"/>
              </w:rPr>
              <w:t xml:space="preserve"> noch an der bestehenden Haltestelle </w:t>
            </w:r>
            <w:r w:rsidR="00A569A4">
              <w:rPr>
                <w:rFonts w:ascii="Arial" w:hAnsi="Arial" w:cs="Arial"/>
                <w:iCs/>
                <w:sz w:val="22"/>
                <w:szCs w:val="22"/>
              </w:rPr>
              <w:t>Weinweg</w:t>
            </w:r>
            <w:r w:rsidR="002924AE" w:rsidRPr="005C7FED">
              <w:rPr>
                <w:rFonts w:ascii="Arial" w:hAnsi="Arial" w:cs="Arial"/>
                <w:iCs/>
                <w:sz w:val="22"/>
                <w:szCs w:val="22"/>
              </w:rPr>
              <w:t>.</w:t>
            </w:r>
            <w:r w:rsidRPr="005C7FED">
              <w:rPr>
                <w:rFonts w:ascii="Arial" w:hAnsi="Arial" w:cs="Arial"/>
                <w:iCs/>
                <w:vanish/>
                <w:sz w:val="22"/>
                <w:szCs w:val="22"/>
              </w:rPr>
              <w:br/>
            </w:r>
          </w:p>
          <w:p w14:paraId="713DC943" w14:textId="6FD621F4" w:rsidR="00964EF7" w:rsidRPr="0069264E" w:rsidRDefault="00964EF7" w:rsidP="00BD0161">
            <w:pPr>
              <w:jc w:val="both"/>
              <w:rPr>
                <w:rFonts w:ascii="Arial" w:hAnsi="Arial" w:cs="Arial"/>
                <w:iCs/>
                <w:sz w:val="22"/>
                <w:szCs w:val="22"/>
              </w:rPr>
            </w:pPr>
          </w:p>
        </w:tc>
      </w:tr>
      <w:tr w:rsidR="00430D3F" w:rsidRPr="00E371C5" w14:paraId="0BA77CA6" w14:textId="77777777" w:rsidTr="00D5586A">
        <w:trPr>
          <w:trHeight w:val="478"/>
        </w:trPr>
        <w:tc>
          <w:tcPr>
            <w:tcW w:w="2127" w:type="dxa"/>
          </w:tcPr>
          <w:p w14:paraId="5CDB4E1F" w14:textId="00736C39" w:rsidR="00430D3F" w:rsidRPr="00E371C5" w:rsidRDefault="00430D3F" w:rsidP="00BF0C5F">
            <w:pPr>
              <w:ind w:firstLine="356"/>
              <w:rPr>
                <w:rFonts w:ascii="Arial" w:hAnsi="Arial" w:cs="Arial"/>
                <w:b/>
                <w:sz w:val="28"/>
                <w:szCs w:val="28"/>
              </w:rPr>
            </w:pPr>
            <w:r w:rsidRPr="00E371C5">
              <w:rPr>
                <w:rFonts w:ascii="Arial" w:hAnsi="Arial" w:cs="Arial"/>
                <w:b/>
                <w:sz w:val="28"/>
                <w:szCs w:val="28"/>
              </w:rPr>
              <w:t>Wann</w:t>
            </w:r>
          </w:p>
        </w:tc>
        <w:tc>
          <w:tcPr>
            <w:tcW w:w="7938" w:type="dxa"/>
          </w:tcPr>
          <w:p w14:paraId="6450D27A" w14:textId="77777777" w:rsidR="00430D3F" w:rsidRPr="00E371C5" w:rsidRDefault="00430D3F" w:rsidP="00BF0C5F">
            <w:pPr>
              <w:rPr>
                <w:rFonts w:ascii="Arial" w:hAnsi="Arial" w:cs="Arial"/>
                <w:b/>
                <w:sz w:val="28"/>
                <w:szCs w:val="28"/>
              </w:rPr>
            </w:pPr>
            <w:r w:rsidRPr="00E371C5">
              <w:rPr>
                <w:rFonts w:ascii="Arial" w:hAnsi="Arial" w:cs="Arial"/>
                <w:b/>
                <w:sz w:val="28"/>
                <w:szCs w:val="28"/>
              </w:rPr>
              <w:t>wird gebaut?</w:t>
            </w:r>
          </w:p>
        </w:tc>
      </w:tr>
      <w:tr w:rsidR="00430D3F" w:rsidRPr="00E371C5" w14:paraId="06AEDDBC" w14:textId="77777777" w:rsidTr="00D5586A">
        <w:trPr>
          <w:trHeight w:val="748"/>
        </w:trPr>
        <w:tc>
          <w:tcPr>
            <w:tcW w:w="2127" w:type="dxa"/>
          </w:tcPr>
          <w:p w14:paraId="3365961E" w14:textId="77777777" w:rsidR="00430D3F" w:rsidRPr="00E371C5" w:rsidRDefault="00430D3F" w:rsidP="00BF0C5F">
            <w:pPr>
              <w:ind w:firstLine="356"/>
              <w:rPr>
                <w:rFonts w:ascii="Arial" w:hAnsi="Arial" w:cs="Arial"/>
                <w:b/>
                <w:sz w:val="32"/>
              </w:rPr>
            </w:pPr>
          </w:p>
        </w:tc>
        <w:tc>
          <w:tcPr>
            <w:tcW w:w="7938" w:type="dxa"/>
          </w:tcPr>
          <w:p w14:paraId="5B3CBE03" w14:textId="4B2A8DF8" w:rsidR="00C27E4B" w:rsidRPr="00964EF7" w:rsidRDefault="00C8273D" w:rsidP="00BF0C5F">
            <w:pPr>
              <w:rPr>
                <w:rFonts w:ascii="Arial" w:hAnsi="Arial" w:cs="Arial"/>
                <w:i/>
                <w:noProof/>
                <w:sz w:val="22"/>
                <w:szCs w:val="24"/>
              </w:rPr>
            </w:pPr>
            <w:r w:rsidRPr="00964EF7">
              <w:rPr>
                <w:rFonts w:ascii="Arial" w:hAnsi="Arial" w:cs="Arial"/>
                <w:i/>
                <w:noProof/>
                <w:sz w:val="22"/>
                <w:szCs w:val="24"/>
              </w:rPr>
              <w:t>Baubeginn</w:t>
            </w:r>
            <w:r w:rsidR="00EB5F1B" w:rsidRPr="00964EF7">
              <w:rPr>
                <w:rFonts w:ascii="Arial" w:hAnsi="Arial" w:cs="Arial"/>
                <w:i/>
                <w:noProof/>
                <w:sz w:val="22"/>
                <w:szCs w:val="24"/>
              </w:rPr>
              <w:t xml:space="preserve"> Bauphase </w:t>
            </w:r>
            <w:r w:rsidR="00A569A4">
              <w:rPr>
                <w:rFonts w:ascii="Arial" w:hAnsi="Arial" w:cs="Arial"/>
                <w:i/>
                <w:noProof/>
                <w:sz w:val="22"/>
                <w:szCs w:val="24"/>
              </w:rPr>
              <w:t>3</w:t>
            </w:r>
            <w:r w:rsidR="00BD0161" w:rsidRPr="00964EF7">
              <w:rPr>
                <w:rFonts w:ascii="Arial" w:hAnsi="Arial" w:cs="Arial"/>
                <w:i/>
                <w:noProof/>
                <w:sz w:val="22"/>
                <w:szCs w:val="24"/>
              </w:rPr>
              <w:t>.0</w:t>
            </w:r>
            <w:r w:rsidRPr="00964EF7">
              <w:rPr>
                <w:rFonts w:ascii="Arial" w:hAnsi="Arial" w:cs="Arial"/>
                <w:i/>
                <w:noProof/>
                <w:sz w:val="22"/>
                <w:szCs w:val="24"/>
              </w:rPr>
              <w:t>:</w:t>
            </w:r>
            <w:r w:rsidR="00F56525" w:rsidRPr="00964EF7">
              <w:rPr>
                <w:rFonts w:ascii="Arial" w:hAnsi="Arial" w:cs="Arial"/>
                <w:i/>
                <w:noProof/>
                <w:sz w:val="22"/>
                <w:szCs w:val="24"/>
              </w:rPr>
              <w:tab/>
            </w:r>
            <w:r w:rsidR="00964EF7" w:rsidRPr="00964EF7">
              <w:rPr>
                <w:rFonts w:ascii="Arial" w:hAnsi="Arial" w:cs="Arial"/>
                <w:i/>
                <w:noProof/>
                <w:sz w:val="22"/>
                <w:szCs w:val="24"/>
              </w:rPr>
              <w:t>08</w:t>
            </w:r>
            <w:r w:rsidR="00EB5F1B" w:rsidRPr="00964EF7">
              <w:rPr>
                <w:rFonts w:ascii="Arial" w:hAnsi="Arial" w:cs="Arial"/>
                <w:i/>
                <w:noProof/>
                <w:sz w:val="22"/>
                <w:szCs w:val="24"/>
              </w:rPr>
              <w:t>.</w:t>
            </w:r>
            <w:r w:rsidR="00964EF7" w:rsidRPr="00964EF7">
              <w:rPr>
                <w:rFonts w:ascii="Arial" w:hAnsi="Arial" w:cs="Arial"/>
                <w:i/>
                <w:noProof/>
                <w:sz w:val="22"/>
                <w:szCs w:val="24"/>
              </w:rPr>
              <w:t>0</w:t>
            </w:r>
            <w:r w:rsidR="00BD0161" w:rsidRPr="00964EF7">
              <w:rPr>
                <w:rFonts w:ascii="Arial" w:hAnsi="Arial" w:cs="Arial"/>
                <w:i/>
                <w:noProof/>
                <w:sz w:val="22"/>
                <w:szCs w:val="24"/>
              </w:rPr>
              <w:t>1</w:t>
            </w:r>
            <w:r w:rsidRPr="00964EF7">
              <w:rPr>
                <w:rFonts w:ascii="Arial" w:hAnsi="Arial" w:cs="Arial"/>
                <w:i/>
                <w:noProof/>
                <w:sz w:val="22"/>
                <w:szCs w:val="24"/>
              </w:rPr>
              <w:t>.20</w:t>
            </w:r>
            <w:r w:rsidR="00964EF7" w:rsidRPr="00964EF7">
              <w:rPr>
                <w:rFonts w:ascii="Arial" w:hAnsi="Arial" w:cs="Arial"/>
                <w:i/>
                <w:noProof/>
                <w:sz w:val="22"/>
                <w:szCs w:val="24"/>
              </w:rPr>
              <w:t>20</w:t>
            </w:r>
            <w:r w:rsidR="00430D3F" w:rsidRPr="00964EF7">
              <w:rPr>
                <w:rFonts w:ascii="Arial" w:hAnsi="Arial" w:cs="Arial"/>
                <w:i/>
                <w:noProof/>
                <w:sz w:val="22"/>
                <w:szCs w:val="24"/>
              </w:rPr>
              <w:t xml:space="preserve"> </w:t>
            </w:r>
          </w:p>
          <w:p w14:paraId="44524D02" w14:textId="08C5A038" w:rsidR="00C27E4B" w:rsidRPr="00964EF7" w:rsidRDefault="00A12D1C" w:rsidP="00BF0C5F">
            <w:pPr>
              <w:rPr>
                <w:rFonts w:ascii="Arial" w:hAnsi="Arial" w:cs="Arial"/>
                <w:i/>
                <w:noProof/>
                <w:sz w:val="22"/>
                <w:szCs w:val="24"/>
              </w:rPr>
            </w:pPr>
            <w:r w:rsidRPr="00964EF7">
              <w:rPr>
                <w:rFonts w:ascii="Arial" w:hAnsi="Arial" w:cs="Arial"/>
                <w:i/>
                <w:noProof/>
                <w:sz w:val="22"/>
                <w:szCs w:val="24"/>
              </w:rPr>
              <w:t xml:space="preserve">Bauende </w:t>
            </w:r>
            <w:r w:rsidR="00F56525" w:rsidRPr="00964EF7">
              <w:rPr>
                <w:rFonts w:ascii="Arial" w:hAnsi="Arial" w:cs="Arial"/>
                <w:i/>
                <w:noProof/>
                <w:sz w:val="22"/>
                <w:szCs w:val="24"/>
              </w:rPr>
              <w:t xml:space="preserve">Bauphase </w:t>
            </w:r>
            <w:r w:rsidR="00A569A4">
              <w:rPr>
                <w:rFonts w:ascii="Arial" w:hAnsi="Arial" w:cs="Arial"/>
                <w:i/>
                <w:noProof/>
                <w:sz w:val="22"/>
                <w:szCs w:val="24"/>
              </w:rPr>
              <w:t>3</w:t>
            </w:r>
            <w:r w:rsidR="00BD0161" w:rsidRPr="00964EF7">
              <w:rPr>
                <w:rFonts w:ascii="Arial" w:hAnsi="Arial" w:cs="Arial"/>
                <w:i/>
                <w:noProof/>
                <w:sz w:val="22"/>
                <w:szCs w:val="24"/>
              </w:rPr>
              <w:t>.0</w:t>
            </w:r>
            <w:r w:rsidR="00F56525" w:rsidRPr="00964EF7">
              <w:rPr>
                <w:rFonts w:ascii="Arial" w:hAnsi="Arial" w:cs="Arial"/>
                <w:i/>
                <w:noProof/>
                <w:sz w:val="22"/>
                <w:szCs w:val="24"/>
              </w:rPr>
              <w:t>:</w:t>
            </w:r>
            <w:r w:rsidRPr="00964EF7">
              <w:rPr>
                <w:rFonts w:ascii="Arial" w:hAnsi="Arial" w:cs="Arial"/>
                <w:i/>
                <w:noProof/>
                <w:sz w:val="22"/>
                <w:szCs w:val="24"/>
              </w:rPr>
              <w:t xml:space="preserve"> </w:t>
            </w:r>
            <w:r w:rsidR="00F56525" w:rsidRPr="00964EF7">
              <w:rPr>
                <w:rFonts w:ascii="Arial" w:hAnsi="Arial" w:cs="Arial"/>
                <w:i/>
                <w:noProof/>
                <w:sz w:val="22"/>
                <w:szCs w:val="24"/>
              </w:rPr>
              <w:tab/>
            </w:r>
            <w:r w:rsidR="00964EF7" w:rsidRPr="00964EF7">
              <w:rPr>
                <w:rFonts w:ascii="Arial" w:hAnsi="Arial" w:cs="Arial"/>
                <w:i/>
                <w:noProof/>
                <w:sz w:val="22"/>
                <w:szCs w:val="24"/>
              </w:rPr>
              <w:t>23</w:t>
            </w:r>
            <w:r w:rsidR="000216DA" w:rsidRPr="00964EF7">
              <w:rPr>
                <w:rFonts w:ascii="Arial" w:hAnsi="Arial" w:cs="Arial"/>
                <w:i/>
                <w:noProof/>
                <w:sz w:val="22"/>
                <w:szCs w:val="24"/>
              </w:rPr>
              <w:t>.</w:t>
            </w:r>
            <w:r w:rsidR="00BD0161" w:rsidRPr="00964EF7">
              <w:rPr>
                <w:rFonts w:ascii="Arial" w:hAnsi="Arial" w:cs="Arial"/>
                <w:i/>
                <w:noProof/>
                <w:sz w:val="22"/>
                <w:szCs w:val="24"/>
              </w:rPr>
              <w:t>0</w:t>
            </w:r>
            <w:r w:rsidR="00492E02" w:rsidRPr="00964EF7">
              <w:rPr>
                <w:rFonts w:ascii="Arial" w:hAnsi="Arial" w:cs="Arial"/>
                <w:i/>
                <w:noProof/>
                <w:sz w:val="22"/>
                <w:szCs w:val="24"/>
              </w:rPr>
              <w:t>1</w:t>
            </w:r>
            <w:r w:rsidR="00C8273D" w:rsidRPr="00964EF7">
              <w:rPr>
                <w:rFonts w:ascii="Arial" w:hAnsi="Arial" w:cs="Arial"/>
                <w:i/>
                <w:noProof/>
                <w:sz w:val="22"/>
                <w:szCs w:val="24"/>
              </w:rPr>
              <w:t>.20</w:t>
            </w:r>
            <w:r w:rsidR="00BD0161" w:rsidRPr="00964EF7">
              <w:rPr>
                <w:rFonts w:ascii="Arial" w:hAnsi="Arial" w:cs="Arial"/>
                <w:i/>
                <w:noProof/>
                <w:sz w:val="22"/>
                <w:szCs w:val="24"/>
              </w:rPr>
              <w:t>20</w:t>
            </w:r>
          </w:p>
          <w:p w14:paraId="1837670E" w14:textId="77777777" w:rsidR="00BD0161" w:rsidRPr="00492E02" w:rsidRDefault="00BD0161" w:rsidP="00BF0C5F">
            <w:pPr>
              <w:rPr>
                <w:rFonts w:ascii="Arial" w:hAnsi="Arial" w:cs="Arial"/>
                <w:i/>
                <w:noProof/>
                <w:sz w:val="22"/>
                <w:szCs w:val="24"/>
              </w:rPr>
            </w:pPr>
          </w:p>
          <w:p w14:paraId="2461305A" w14:textId="6ADA834A" w:rsidR="00A12D1C" w:rsidRPr="00492E02" w:rsidRDefault="00C8273D" w:rsidP="00BF0C5F">
            <w:pPr>
              <w:rPr>
                <w:rFonts w:ascii="Arial" w:hAnsi="Arial" w:cs="Arial"/>
                <w:i/>
                <w:noProof/>
                <w:sz w:val="22"/>
                <w:szCs w:val="24"/>
              </w:rPr>
            </w:pPr>
            <w:r w:rsidRPr="00492E02">
              <w:rPr>
                <w:rFonts w:ascii="Arial" w:hAnsi="Arial" w:cs="Arial"/>
                <w:i/>
                <w:noProof/>
                <w:sz w:val="22"/>
                <w:szCs w:val="24"/>
              </w:rPr>
              <w:t>D</w:t>
            </w:r>
            <w:r w:rsidR="00107BFF" w:rsidRPr="00492E02">
              <w:rPr>
                <w:rFonts w:ascii="Arial" w:hAnsi="Arial" w:cs="Arial"/>
                <w:i/>
                <w:noProof/>
                <w:sz w:val="22"/>
                <w:szCs w:val="24"/>
              </w:rPr>
              <w:t xml:space="preserve">er </w:t>
            </w:r>
            <w:r w:rsidR="00410335">
              <w:rPr>
                <w:rFonts w:ascii="Arial" w:hAnsi="Arial" w:cs="Arial"/>
                <w:i/>
                <w:noProof/>
                <w:sz w:val="22"/>
                <w:szCs w:val="24"/>
              </w:rPr>
              <w:t xml:space="preserve">gesamte </w:t>
            </w:r>
            <w:r w:rsidR="00107BFF" w:rsidRPr="00492E02">
              <w:rPr>
                <w:rFonts w:ascii="Arial" w:hAnsi="Arial" w:cs="Arial"/>
                <w:i/>
                <w:noProof/>
                <w:sz w:val="22"/>
                <w:szCs w:val="24"/>
              </w:rPr>
              <w:t>B</w:t>
            </w:r>
            <w:r w:rsidR="00BD0161">
              <w:rPr>
                <w:rFonts w:ascii="Arial" w:hAnsi="Arial" w:cs="Arial"/>
                <w:i/>
                <w:noProof/>
                <w:sz w:val="22"/>
                <w:szCs w:val="24"/>
              </w:rPr>
              <w:t>auabschnitt 2</w:t>
            </w:r>
            <w:r w:rsidR="00107BFF" w:rsidRPr="00492E02">
              <w:rPr>
                <w:rFonts w:ascii="Arial" w:hAnsi="Arial" w:cs="Arial"/>
                <w:i/>
                <w:noProof/>
                <w:sz w:val="22"/>
                <w:szCs w:val="24"/>
              </w:rPr>
              <w:t xml:space="preserve"> </w:t>
            </w:r>
            <w:r w:rsidRPr="00492E02">
              <w:rPr>
                <w:rFonts w:ascii="Arial" w:hAnsi="Arial" w:cs="Arial"/>
                <w:i/>
                <w:noProof/>
                <w:sz w:val="22"/>
                <w:szCs w:val="24"/>
              </w:rPr>
              <w:t>soll bis</w:t>
            </w:r>
            <w:r w:rsidR="00343EF2" w:rsidRPr="00492E02">
              <w:rPr>
                <w:rFonts w:ascii="Arial" w:hAnsi="Arial" w:cs="Arial"/>
                <w:i/>
                <w:noProof/>
                <w:sz w:val="22"/>
                <w:szCs w:val="24"/>
              </w:rPr>
              <w:t xml:space="preserve"> </w:t>
            </w:r>
            <w:r w:rsidR="00492E02">
              <w:rPr>
                <w:rFonts w:ascii="Arial" w:hAnsi="Arial" w:cs="Arial"/>
                <w:i/>
                <w:noProof/>
                <w:sz w:val="22"/>
                <w:szCs w:val="24"/>
              </w:rPr>
              <w:t>August</w:t>
            </w:r>
            <w:r w:rsidR="00107BFF" w:rsidRPr="00492E02">
              <w:rPr>
                <w:rFonts w:ascii="Arial" w:hAnsi="Arial" w:cs="Arial"/>
                <w:i/>
                <w:noProof/>
                <w:sz w:val="22"/>
                <w:szCs w:val="24"/>
              </w:rPr>
              <w:t xml:space="preserve"> </w:t>
            </w:r>
            <w:r w:rsidRPr="00492E02">
              <w:rPr>
                <w:rFonts w:ascii="Arial" w:hAnsi="Arial" w:cs="Arial"/>
                <w:i/>
                <w:noProof/>
                <w:sz w:val="22"/>
                <w:szCs w:val="24"/>
              </w:rPr>
              <w:t>20</w:t>
            </w:r>
            <w:r w:rsidR="00F56525" w:rsidRPr="00492E02">
              <w:rPr>
                <w:rFonts w:ascii="Arial" w:hAnsi="Arial" w:cs="Arial"/>
                <w:i/>
                <w:noProof/>
                <w:sz w:val="22"/>
                <w:szCs w:val="24"/>
              </w:rPr>
              <w:t>20</w:t>
            </w:r>
            <w:r w:rsidR="00C27E4B" w:rsidRPr="00492E02">
              <w:rPr>
                <w:rFonts w:ascii="Arial" w:hAnsi="Arial" w:cs="Arial"/>
                <w:i/>
                <w:noProof/>
                <w:sz w:val="22"/>
                <w:szCs w:val="24"/>
              </w:rPr>
              <w:t xml:space="preserve"> </w:t>
            </w:r>
            <w:r w:rsidR="00A12D1C" w:rsidRPr="00492E02">
              <w:rPr>
                <w:rFonts w:ascii="Arial" w:hAnsi="Arial" w:cs="Arial"/>
                <w:i/>
                <w:noProof/>
                <w:sz w:val="22"/>
                <w:szCs w:val="24"/>
              </w:rPr>
              <w:t>abgeschlossen sein.</w:t>
            </w:r>
          </w:p>
          <w:p w14:paraId="3F88B261" w14:textId="77777777" w:rsidR="00233874" w:rsidRPr="00E371C5" w:rsidRDefault="00233874" w:rsidP="00BF0C5F">
            <w:pPr>
              <w:rPr>
                <w:rFonts w:ascii="Arial" w:hAnsi="Arial" w:cs="Arial"/>
                <w:i/>
                <w:noProof/>
                <w:sz w:val="14"/>
                <w:szCs w:val="24"/>
              </w:rPr>
            </w:pPr>
          </w:p>
          <w:p w14:paraId="7A300A3A" w14:textId="0A48881B" w:rsidR="00430D3F" w:rsidRDefault="00430D3F" w:rsidP="00BF0C5F">
            <w:pPr>
              <w:rPr>
                <w:rFonts w:ascii="Arial" w:hAnsi="Arial" w:cs="Arial"/>
                <w:i/>
                <w:noProof/>
                <w:sz w:val="22"/>
                <w:szCs w:val="24"/>
              </w:rPr>
            </w:pPr>
            <w:r w:rsidRPr="00E371C5">
              <w:rPr>
                <w:rFonts w:ascii="Arial" w:hAnsi="Arial" w:cs="Arial"/>
                <w:i/>
                <w:noProof/>
                <w:sz w:val="22"/>
                <w:szCs w:val="24"/>
              </w:rPr>
              <w:t>Straßenbauarbeiten sind witterungsabhängig. Daher sind Unterbrechungen und eine Verlängerung der Bauzeit möglich</w:t>
            </w:r>
            <w:r w:rsidR="00455E2E" w:rsidRPr="00E371C5">
              <w:rPr>
                <w:rFonts w:ascii="Arial" w:hAnsi="Arial" w:cs="Arial"/>
                <w:i/>
                <w:noProof/>
                <w:sz w:val="22"/>
                <w:szCs w:val="24"/>
              </w:rPr>
              <w:t>.</w:t>
            </w:r>
          </w:p>
          <w:p w14:paraId="1B9A2976" w14:textId="77777777" w:rsidR="0069264E" w:rsidRPr="00E371C5" w:rsidRDefault="0069264E" w:rsidP="00BF0C5F">
            <w:pPr>
              <w:rPr>
                <w:rFonts w:ascii="Arial" w:hAnsi="Arial" w:cs="Arial"/>
                <w:i/>
                <w:noProof/>
                <w:sz w:val="22"/>
                <w:szCs w:val="24"/>
              </w:rPr>
            </w:pPr>
          </w:p>
          <w:p w14:paraId="421B188E" w14:textId="77777777" w:rsidR="00430D3F" w:rsidRDefault="00430D3F" w:rsidP="00BF0C5F">
            <w:pPr>
              <w:rPr>
                <w:rFonts w:ascii="Arial" w:hAnsi="Arial" w:cs="Arial"/>
                <w:i/>
                <w:sz w:val="14"/>
                <w:szCs w:val="22"/>
              </w:rPr>
            </w:pPr>
          </w:p>
          <w:p w14:paraId="20054EDB" w14:textId="491B9475" w:rsidR="0069264E" w:rsidRPr="00E371C5" w:rsidRDefault="0069264E" w:rsidP="00BF0C5F">
            <w:pPr>
              <w:rPr>
                <w:rFonts w:ascii="Arial" w:hAnsi="Arial" w:cs="Arial"/>
                <w:i/>
                <w:sz w:val="14"/>
                <w:szCs w:val="22"/>
              </w:rPr>
            </w:pPr>
          </w:p>
        </w:tc>
      </w:tr>
      <w:tr w:rsidR="00430D3F" w:rsidRPr="00E371C5" w14:paraId="5EE4DDAC" w14:textId="77777777" w:rsidTr="00D5586A">
        <w:trPr>
          <w:trHeight w:val="2025"/>
        </w:trPr>
        <w:tc>
          <w:tcPr>
            <w:tcW w:w="2127" w:type="dxa"/>
          </w:tcPr>
          <w:p w14:paraId="7D7D3548" w14:textId="37491F93" w:rsidR="00430D3F" w:rsidRPr="00E371C5" w:rsidRDefault="00430D3F" w:rsidP="00BF0C5F">
            <w:pPr>
              <w:ind w:left="356" w:firstLine="1"/>
              <w:rPr>
                <w:rFonts w:ascii="Arial" w:hAnsi="Arial" w:cs="Arial"/>
                <w:b/>
                <w:sz w:val="28"/>
                <w:szCs w:val="28"/>
              </w:rPr>
            </w:pPr>
            <w:r w:rsidRPr="00E371C5">
              <w:rPr>
                <w:rFonts w:ascii="Arial" w:hAnsi="Arial" w:cs="Arial"/>
                <w:b/>
                <w:sz w:val="28"/>
                <w:szCs w:val="28"/>
              </w:rPr>
              <w:t>Ansprechpartner</w:t>
            </w:r>
          </w:p>
        </w:tc>
        <w:tc>
          <w:tcPr>
            <w:tcW w:w="7938" w:type="dxa"/>
          </w:tcPr>
          <w:p w14:paraId="47721001" w14:textId="10FCEF1F" w:rsidR="00312D93" w:rsidRPr="00881B48" w:rsidRDefault="00C8273D" w:rsidP="00C27E4B">
            <w:pPr>
              <w:rPr>
                <w:rFonts w:ascii="Arial" w:hAnsi="Arial" w:cs="Arial"/>
                <w:i/>
                <w:sz w:val="22"/>
                <w:szCs w:val="22"/>
                <w:lang w:val="en-GB"/>
              </w:rPr>
            </w:pPr>
            <w:r w:rsidRPr="00881B48">
              <w:rPr>
                <w:rFonts w:ascii="Arial" w:hAnsi="Arial" w:cs="Arial"/>
                <w:i/>
                <w:sz w:val="22"/>
                <w:szCs w:val="22"/>
                <w:lang w:val="en-GB"/>
              </w:rPr>
              <w:t>Name:</w:t>
            </w:r>
            <w:r w:rsidR="00E371C5" w:rsidRPr="00881B48">
              <w:rPr>
                <w:rFonts w:ascii="Arial" w:hAnsi="Arial" w:cs="Arial"/>
                <w:i/>
                <w:sz w:val="22"/>
                <w:szCs w:val="22"/>
                <w:lang w:val="en-GB"/>
              </w:rPr>
              <w:tab/>
            </w:r>
            <w:r w:rsidR="00E371C5" w:rsidRPr="00881B48">
              <w:rPr>
                <w:rFonts w:ascii="Arial" w:hAnsi="Arial" w:cs="Arial"/>
                <w:i/>
                <w:sz w:val="22"/>
                <w:szCs w:val="22"/>
                <w:lang w:val="en-GB"/>
              </w:rPr>
              <w:tab/>
            </w:r>
            <w:r w:rsidR="00E371C5" w:rsidRPr="00881B48">
              <w:rPr>
                <w:rFonts w:ascii="Arial" w:hAnsi="Arial" w:cs="Arial"/>
                <w:i/>
                <w:sz w:val="22"/>
                <w:szCs w:val="22"/>
                <w:lang w:val="en-GB"/>
              </w:rPr>
              <w:tab/>
            </w:r>
            <w:r w:rsidR="00954E0C" w:rsidRPr="00881B48">
              <w:rPr>
                <w:rFonts w:ascii="Arial" w:hAnsi="Arial" w:cs="Arial"/>
                <w:i/>
                <w:sz w:val="22"/>
                <w:szCs w:val="22"/>
                <w:lang w:val="en-GB"/>
              </w:rPr>
              <w:t>Ottmar</w:t>
            </w:r>
            <w:r w:rsidRPr="00881B48">
              <w:rPr>
                <w:rFonts w:ascii="Arial" w:hAnsi="Arial" w:cs="Arial"/>
                <w:i/>
                <w:sz w:val="22"/>
                <w:szCs w:val="22"/>
                <w:lang w:val="en-GB"/>
              </w:rPr>
              <w:t xml:space="preserve"> Lechens</w:t>
            </w:r>
          </w:p>
          <w:p w14:paraId="7DDCD226" w14:textId="05A92AC6" w:rsidR="00312D93" w:rsidRPr="00881B48" w:rsidRDefault="00C8273D" w:rsidP="00C27E4B">
            <w:pPr>
              <w:rPr>
                <w:rFonts w:ascii="Arial" w:hAnsi="Arial" w:cs="Arial"/>
                <w:i/>
                <w:sz w:val="22"/>
                <w:szCs w:val="22"/>
                <w:lang w:val="en-GB"/>
              </w:rPr>
            </w:pPr>
            <w:r w:rsidRPr="00881B48">
              <w:rPr>
                <w:rFonts w:ascii="Arial" w:hAnsi="Arial" w:cs="Arial"/>
                <w:i/>
                <w:sz w:val="22"/>
                <w:szCs w:val="22"/>
                <w:lang w:val="en-GB"/>
              </w:rPr>
              <w:t>E-Mail:</w:t>
            </w:r>
            <w:r w:rsidR="00E371C5" w:rsidRPr="00881B48">
              <w:rPr>
                <w:rFonts w:ascii="Arial" w:hAnsi="Arial" w:cs="Arial"/>
                <w:i/>
                <w:sz w:val="22"/>
                <w:szCs w:val="22"/>
                <w:lang w:val="en-GB"/>
              </w:rPr>
              <w:tab/>
            </w:r>
            <w:r w:rsidR="00E371C5" w:rsidRPr="00881B48">
              <w:rPr>
                <w:rFonts w:ascii="Arial" w:hAnsi="Arial" w:cs="Arial"/>
                <w:i/>
                <w:sz w:val="22"/>
                <w:szCs w:val="22"/>
                <w:lang w:val="en-GB"/>
              </w:rPr>
              <w:tab/>
            </w:r>
            <w:r w:rsidR="00E371C5" w:rsidRPr="00881B48">
              <w:rPr>
                <w:rFonts w:ascii="Arial" w:hAnsi="Arial" w:cs="Arial"/>
                <w:i/>
                <w:sz w:val="22"/>
                <w:szCs w:val="22"/>
                <w:lang w:val="en-GB"/>
              </w:rPr>
              <w:tab/>
            </w:r>
            <w:r w:rsidR="00954E0C" w:rsidRPr="00881B48">
              <w:rPr>
                <w:rFonts w:ascii="Arial" w:hAnsi="Arial" w:cs="Arial"/>
                <w:i/>
                <w:sz w:val="22"/>
                <w:szCs w:val="22"/>
                <w:lang w:val="en-GB"/>
              </w:rPr>
              <w:t>ottmar.lechens@</w:t>
            </w:r>
            <w:r w:rsidR="00964EF7" w:rsidRPr="00881B48">
              <w:rPr>
                <w:rFonts w:ascii="Arial" w:hAnsi="Arial" w:cs="Arial"/>
                <w:i/>
                <w:sz w:val="22"/>
                <w:szCs w:val="22"/>
                <w:lang w:val="en-GB"/>
              </w:rPr>
              <w:t>ingka.</w:t>
            </w:r>
            <w:r w:rsidR="00954E0C" w:rsidRPr="00881B48">
              <w:rPr>
                <w:rFonts w:ascii="Arial" w:hAnsi="Arial" w:cs="Arial"/>
                <w:i/>
                <w:sz w:val="22"/>
                <w:szCs w:val="22"/>
                <w:lang w:val="en-GB"/>
              </w:rPr>
              <w:t>ikea.</w:t>
            </w:r>
            <w:r w:rsidR="00964EF7" w:rsidRPr="00881B48">
              <w:rPr>
                <w:rFonts w:ascii="Arial" w:hAnsi="Arial" w:cs="Arial"/>
                <w:i/>
                <w:sz w:val="22"/>
                <w:szCs w:val="22"/>
                <w:lang w:val="en-GB"/>
              </w:rPr>
              <w:t>com</w:t>
            </w:r>
          </w:p>
          <w:p w14:paraId="1B76E934" w14:textId="7E9B5AA4" w:rsidR="00C8273D" w:rsidRPr="00964EF7" w:rsidRDefault="00C8273D" w:rsidP="00C27E4B">
            <w:pPr>
              <w:rPr>
                <w:rFonts w:ascii="Arial" w:hAnsi="Arial" w:cs="Arial"/>
                <w:i/>
                <w:sz w:val="22"/>
                <w:szCs w:val="22"/>
              </w:rPr>
            </w:pPr>
            <w:r w:rsidRPr="00964EF7">
              <w:rPr>
                <w:rFonts w:ascii="Arial" w:hAnsi="Arial" w:cs="Arial"/>
                <w:i/>
                <w:sz w:val="22"/>
                <w:szCs w:val="22"/>
              </w:rPr>
              <w:t>Telefon</w:t>
            </w:r>
            <w:r w:rsidR="00954E0C" w:rsidRPr="00964EF7">
              <w:rPr>
                <w:rFonts w:ascii="Arial" w:hAnsi="Arial" w:cs="Arial"/>
                <w:i/>
                <w:sz w:val="22"/>
                <w:szCs w:val="22"/>
              </w:rPr>
              <w:t>nummer</w:t>
            </w:r>
            <w:r w:rsidRPr="00964EF7">
              <w:rPr>
                <w:rFonts w:ascii="Arial" w:hAnsi="Arial" w:cs="Arial"/>
                <w:i/>
                <w:sz w:val="22"/>
                <w:szCs w:val="22"/>
              </w:rPr>
              <w:t>:</w:t>
            </w:r>
            <w:r w:rsidR="00E371C5" w:rsidRPr="00964EF7">
              <w:rPr>
                <w:rFonts w:ascii="Arial" w:hAnsi="Arial" w:cs="Arial"/>
                <w:i/>
                <w:sz w:val="22"/>
                <w:szCs w:val="22"/>
              </w:rPr>
              <w:tab/>
            </w:r>
            <w:r w:rsidR="00954E0C" w:rsidRPr="00964EF7">
              <w:rPr>
                <w:rFonts w:ascii="Arial" w:hAnsi="Arial" w:cs="Arial"/>
                <w:i/>
                <w:sz w:val="22"/>
                <w:szCs w:val="22"/>
              </w:rPr>
              <w:t>0151 44064981</w:t>
            </w:r>
          </w:p>
          <w:p w14:paraId="3BDD2ADC" w14:textId="77777777" w:rsidR="00C8273D" w:rsidRPr="00E371C5" w:rsidRDefault="00C8273D" w:rsidP="00C27E4B">
            <w:pPr>
              <w:rPr>
                <w:rFonts w:ascii="Arial" w:hAnsi="Arial" w:cs="Arial"/>
                <w:i/>
                <w:sz w:val="22"/>
                <w:szCs w:val="22"/>
              </w:rPr>
            </w:pPr>
          </w:p>
          <w:p w14:paraId="2EC211E4" w14:textId="55F99396" w:rsidR="00C8273D" w:rsidRPr="00E371C5" w:rsidRDefault="00C8273D" w:rsidP="00C27E4B">
            <w:pPr>
              <w:rPr>
                <w:rFonts w:ascii="Arial" w:hAnsi="Arial" w:cs="Arial"/>
                <w:i/>
                <w:sz w:val="22"/>
                <w:szCs w:val="22"/>
              </w:rPr>
            </w:pPr>
            <w:r w:rsidRPr="00E371C5">
              <w:rPr>
                <w:rFonts w:ascii="Arial" w:hAnsi="Arial" w:cs="Arial"/>
                <w:i/>
                <w:sz w:val="22"/>
                <w:szCs w:val="22"/>
              </w:rPr>
              <w:t>Name:</w:t>
            </w:r>
            <w:r w:rsidR="00E371C5">
              <w:rPr>
                <w:rFonts w:ascii="Arial" w:hAnsi="Arial" w:cs="Arial"/>
                <w:i/>
                <w:sz w:val="22"/>
                <w:szCs w:val="22"/>
              </w:rPr>
              <w:tab/>
            </w:r>
            <w:r w:rsidR="00E371C5">
              <w:rPr>
                <w:rFonts w:ascii="Arial" w:hAnsi="Arial" w:cs="Arial"/>
                <w:i/>
                <w:sz w:val="22"/>
                <w:szCs w:val="22"/>
              </w:rPr>
              <w:tab/>
            </w:r>
            <w:r w:rsidR="00E371C5">
              <w:rPr>
                <w:rFonts w:ascii="Arial" w:hAnsi="Arial" w:cs="Arial"/>
                <w:i/>
                <w:sz w:val="22"/>
                <w:szCs w:val="22"/>
              </w:rPr>
              <w:tab/>
            </w:r>
            <w:r w:rsidRPr="00E371C5">
              <w:rPr>
                <w:rFonts w:ascii="Arial" w:hAnsi="Arial" w:cs="Arial"/>
                <w:i/>
                <w:sz w:val="22"/>
                <w:szCs w:val="22"/>
              </w:rPr>
              <w:t>Stephan Klotz</w:t>
            </w:r>
          </w:p>
          <w:p w14:paraId="6EFE73B0" w14:textId="77777777" w:rsidR="00A569A4" w:rsidRDefault="00E371C5" w:rsidP="00BF0C5F">
            <w:pPr>
              <w:rPr>
                <w:rFonts w:ascii="Arial" w:hAnsi="Arial" w:cs="Arial"/>
                <w:i/>
                <w:sz w:val="22"/>
                <w:szCs w:val="22"/>
              </w:rPr>
            </w:pPr>
            <w:r>
              <w:rPr>
                <w:rFonts w:ascii="Arial" w:hAnsi="Arial" w:cs="Arial"/>
                <w:i/>
                <w:sz w:val="22"/>
                <w:szCs w:val="22"/>
              </w:rPr>
              <w:t>E-Mail:</w:t>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C8273D" w:rsidRPr="00E371C5">
              <w:rPr>
                <w:rFonts w:ascii="Arial" w:hAnsi="Arial" w:cs="Arial"/>
                <w:i/>
                <w:sz w:val="22"/>
                <w:szCs w:val="22"/>
              </w:rPr>
              <w:t>s.klotz</w:t>
            </w:r>
            <w:r w:rsidR="00954E0C" w:rsidRPr="00E371C5">
              <w:rPr>
                <w:rFonts w:ascii="Arial" w:hAnsi="Arial" w:cs="Arial"/>
                <w:i/>
                <w:sz w:val="22"/>
                <w:szCs w:val="22"/>
              </w:rPr>
              <w:t>@infra-plan-gmbh.de</w:t>
            </w:r>
          </w:p>
          <w:p w14:paraId="7AAD2156" w14:textId="17AD50B8" w:rsidR="00430D3F" w:rsidRPr="00964EF7" w:rsidRDefault="00C27E4B" w:rsidP="00BF0C5F">
            <w:pPr>
              <w:rPr>
                <w:rFonts w:ascii="Arial" w:hAnsi="Arial" w:cs="Arial"/>
                <w:i/>
                <w:sz w:val="22"/>
                <w:szCs w:val="22"/>
              </w:rPr>
            </w:pPr>
            <w:r w:rsidRPr="00E371C5">
              <w:rPr>
                <w:rFonts w:ascii="Arial" w:hAnsi="Arial" w:cs="Arial"/>
                <w:i/>
                <w:sz w:val="22"/>
                <w:szCs w:val="22"/>
              </w:rPr>
              <w:t>Telefonnummer</w:t>
            </w:r>
            <w:r w:rsidR="00954E0C" w:rsidRPr="00E371C5">
              <w:rPr>
                <w:rFonts w:ascii="Arial" w:hAnsi="Arial" w:cs="Arial"/>
                <w:i/>
                <w:sz w:val="22"/>
                <w:szCs w:val="22"/>
              </w:rPr>
              <w:t>:</w:t>
            </w:r>
            <w:r w:rsidR="00E371C5">
              <w:rPr>
                <w:rFonts w:ascii="Arial" w:hAnsi="Arial" w:cs="Arial"/>
                <w:i/>
                <w:sz w:val="22"/>
                <w:szCs w:val="22"/>
              </w:rPr>
              <w:tab/>
            </w:r>
            <w:r w:rsidR="00954E0C" w:rsidRPr="00E371C5">
              <w:rPr>
                <w:rFonts w:ascii="Arial" w:hAnsi="Arial" w:cs="Arial"/>
                <w:i/>
                <w:sz w:val="22"/>
                <w:szCs w:val="22"/>
              </w:rPr>
              <w:t>0171 9911199</w:t>
            </w:r>
            <w:r w:rsidR="00954E0C" w:rsidRPr="00E371C5">
              <w:rPr>
                <w:rFonts w:ascii="Arial" w:hAnsi="Arial" w:cs="Arial"/>
                <w:i/>
                <w:sz w:val="22"/>
                <w:szCs w:val="22"/>
              </w:rPr>
              <w:tab/>
            </w:r>
          </w:p>
        </w:tc>
      </w:tr>
      <w:tr w:rsidR="00430D3F" w:rsidRPr="00E371C5" w14:paraId="3816E986" w14:textId="77777777" w:rsidTr="00D5586A">
        <w:trPr>
          <w:trHeight w:val="567"/>
        </w:trPr>
        <w:tc>
          <w:tcPr>
            <w:tcW w:w="10065" w:type="dxa"/>
            <w:gridSpan w:val="2"/>
          </w:tcPr>
          <w:p w14:paraId="0D18EC06" w14:textId="7BF672C7" w:rsidR="00430D3F" w:rsidRPr="00E371C5" w:rsidRDefault="00D5586A" w:rsidP="00D5586A">
            <w:pPr>
              <w:rPr>
                <w:rFonts w:ascii="Arial" w:hAnsi="Arial" w:cs="Arial"/>
                <w:b/>
                <w:bCs/>
                <w:sz w:val="22"/>
                <w:szCs w:val="22"/>
              </w:rPr>
            </w:pPr>
            <w:r>
              <w:rPr>
                <w:rFonts w:ascii="Arial" w:hAnsi="Arial" w:cs="Arial"/>
                <w:b/>
                <w:bCs/>
                <w:sz w:val="22"/>
                <w:szCs w:val="22"/>
              </w:rPr>
              <w:t>Für die mit der Baumaßnahme verbundenen Behinderungen bitten die Projektbeteiligten um Verständnis.</w:t>
            </w:r>
          </w:p>
          <w:p w14:paraId="1023622C" w14:textId="1A7C450D" w:rsidR="00741BB8" w:rsidRPr="00E371C5" w:rsidRDefault="00741BB8" w:rsidP="00BF0C5F">
            <w:pPr>
              <w:ind w:left="356"/>
              <w:rPr>
                <w:rFonts w:ascii="Arial" w:hAnsi="Arial" w:cs="Arial"/>
                <w:b/>
                <w:bCs/>
                <w:sz w:val="8"/>
                <w:szCs w:val="22"/>
              </w:rPr>
            </w:pPr>
          </w:p>
          <w:p w14:paraId="3879EA1B" w14:textId="2563BD71" w:rsidR="00741BB8" w:rsidRPr="00E371C5" w:rsidRDefault="0069264E" w:rsidP="00812C94">
            <w:pPr>
              <w:ind w:left="356"/>
              <w:rPr>
                <w:rFonts w:ascii="Arial" w:hAnsi="Arial" w:cs="Arial"/>
                <w:b/>
                <w:szCs w:val="24"/>
              </w:rPr>
            </w:pPr>
            <w:r w:rsidRPr="00E371C5">
              <w:rPr>
                <w:rFonts w:ascii="Arial" w:hAnsi="Arial" w:cs="Arial"/>
                <w:noProof/>
                <w:sz w:val="28"/>
                <w:szCs w:val="28"/>
                <w:lang w:val="en-GB" w:eastAsia="en-GB"/>
              </w:rPr>
              <mc:AlternateContent>
                <mc:Choice Requires="wps">
                  <w:drawing>
                    <wp:anchor distT="0" distB="0" distL="114300" distR="114300" simplePos="0" relativeHeight="251214848" behindDoc="0" locked="0" layoutInCell="1" allowOverlap="1" wp14:anchorId="688B4B51" wp14:editId="29B8022B">
                      <wp:simplePos x="0" y="0"/>
                      <wp:positionH relativeFrom="column">
                        <wp:posOffset>234315</wp:posOffset>
                      </wp:positionH>
                      <wp:positionV relativeFrom="paragraph">
                        <wp:posOffset>46990</wp:posOffset>
                      </wp:positionV>
                      <wp:extent cx="5670550" cy="593725"/>
                      <wp:effectExtent l="0" t="0" r="2540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593725"/>
                              </a:xfrm>
                              <a:prstGeom prst="rect">
                                <a:avLst/>
                              </a:prstGeom>
                              <a:solidFill>
                                <a:srgbClr val="EAEAEA"/>
                              </a:solidFill>
                              <a:ln w="9525">
                                <a:solidFill>
                                  <a:srgbClr val="000000"/>
                                </a:solidFill>
                                <a:miter lim="800000"/>
                                <a:headEnd/>
                                <a:tailEnd/>
                              </a:ln>
                            </wps:spPr>
                            <wps:txbx>
                              <w:txbxContent>
                                <w:p w14:paraId="5A6121F1" w14:textId="1AA1278B" w:rsidR="000F3F74" w:rsidRPr="00124430" w:rsidRDefault="000F3F74" w:rsidP="000F3F74">
                                  <w:pPr>
                                    <w:autoSpaceDE w:val="0"/>
                                    <w:autoSpaceDN w:val="0"/>
                                    <w:adjustRightInd w:val="0"/>
                                    <w:jc w:val="center"/>
                                    <w:rPr>
                                      <w:rFonts w:cs="Arial"/>
                                      <w:b/>
                                      <w:i/>
                                      <w:color w:val="000000"/>
                                      <w:sz w:val="22"/>
                                      <w:szCs w:val="22"/>
                                    </w:rPr>
                                  </w:pPr>
                                  <w:r w:rsidRPr="00124430">
                                    <w:rPr>
                                      <w:rFonts w:cs="Arial"/>
                                      <w:color w:val="000000"/>
                                      <w:sz w:val="22"/>
                                      <w:szCs w:val="22"/>
                                    </w:rPr>
                                    <w:t>Aktuelle Informationen zu Straßenbaustellen im Stadtgebiet un</w:t>
                                  </w:r>
                                  <w:r w:rsidR="00892490" w:rsidRPr="00124430">
                                    <w:rPr>
                                      <w:rFonts w:cs="Arial"/>
                                      <w:color w:val="000000"/>
                                      <w:sz w:val="22"/>
                                      <w:szCs w:val="22"/>
                                    </w:rPr>
                                    <w:t xml:space="preserve">ter </w:t>
                                  </w:r>
                                  <w:r w:rsidR="00D5586A">
                                    <w:rPr>
                                      <w:rFonts w:cs="Arial"/>
                                      <w:color w:val="000000"/>
                                      <w:sz w:val="22"/>
                                      <w:szCs w:val="22"/>
                                    </w:rPr>
                                    <w:br/>
                                  </w:r>
                                  <w:r w:rsidR="00CB2F2C" w:rsidRPr="00124430">
                                    <w:rPr>
                                      <w:rFonts w:cs="Arial"/>
                                      <w:b/>
                                      <w:i/>
                                      <w:color w:val="000000"/>
                                      <w:sz w:val="22"/>
                                      <w:szCs w:val="22"/>
                                    </w:rPr>
                                    <w:t>mobilitaet.trk.de/karlsruhe</w:t>
                                  </w:r>
                                  <w:r w:rsidR="00892490" w:rsidRPr="00124430">
                                    <w:rPr>
                                      <w:rFonts w:cs="Arial"/>
                                      <w:b/>
                                      <w:i/>
                                      <w:color w:val="000000"/>
                                      <w:sz w:val="22"/>
                                      <w:szCs w:val="22"/>
                                    </w:rPr>
                                    <w:t>,</w:t>
                                  </w:r>
                                </w:p>
                                <w:p w14:paraId="5B6004CC" w14:textId="77777777" w:rsidR="00892490" w:rsidRPr="00124430" w:rsidRDefault="00892490" w:rsidP="000F3F74">
                                  <w:pPr>
                                    <w:autoSpaceDE w:val="0"/>
                                    <w:autoSpaceDN w:val="0"/>
                                    <w:adjustRightInd w:val="0"/>
                                    <w:jc w:val="center"/>
                                    <w:rPr>
                                      <w:rFonts w:cs="Arial"/>
                                      <w:color w:val="000000"/>
                                      <w:sz w:val="22"/>
                                      <w:szCs w:val="22"/>
                                    </w:rPr>
                                  </w:pPr>
                                  <w:r w:rsidRPr="00124430">
                                    <w:rPr>
                                      <w:rFonts w:cs="Arial"/>
                                      <w:color w:val="000000"/>
                                      <w:sz w:val="22"/>
                                      <w:szCs w:val="22"/>
                                    </w:rPr>
                                    <w:t xml:space="preserve">zu Änderungen bei Stadtbahnen, Straßenbahnen und Bussen unter </w:t>
                                  </w:r>
                                  <w:r w:rsidRPr="00124430">
                                    <w:rPr>
                                      <w:rFonts w:cs="Arial"/>
                                      <w:b/>
                                      <w:i/>
                                      <w:color w:val="000000"/>
                                      <w:sz w:val="22"/>
                                      <w:szCs w:val="22"/>
                                    </w:rPr>
                                    <w:t>www.kvv.de</w:t>
                                  </w:r>
                                </w:p>
                                <w:p w14:paraId="0DA4F5AE" w14:textId="77777777" w:rsidR="00892490" w:rsidRPr="00124430" w:rsidRDefault="00892490" w:rsidP="000F3F74">
                                  <w:pPr>
                                    <w:autoSpaceDE w:val="0"/>
                                    <w:autoSpaceDN w:val="0"/>
                                    <w:adjustRightInd w:val="0"/>
                                    <w:jc w:val="center"/>
                                    <w:rPr>
                                      <w:rFonts w:cs="Arial"/>
                                      <w:color w:val="000000"/>
                                      <w:sz w:val="22"/>
                                      <w:szCs w:val="22"/>
                                    </w:rPr>
                                  </w:pPr>
                                  <w:r w:rsidRPr="00124430">
                                    <w:rPr>
                                      <w:rFonts w:cs="Arial"/>
                                      <w:color w:val="000000"/>
                                      <w:sz w:val="22"/>
                                      <w:szCs w:val="22"/>
                                    </w:rPr>
                                    <w:t xml:space="preserve">und zur Kombilösung unter </w:t>
                                  </w:r>
                                  <w:r w:rsidRPr="00124430">
                                    <w:rPr>
                                      <w:rFonts w:cs="Arial"/>
                                      <w:b/>
                                      <w:i/>
                                      <w:color w:val="000000"/>
                                      <w:sz w:val="22"/>
                                      <w:szCs w:val="22"/>
                                    </w:rPr>
                                    <w:t>www.diekombiloesung.de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88B4B51" id="_x0000_t202" coordsize="21600,21600" o:spt="202" path="m,l,21600r21600,l21600,xe">
                      <v:stroke joinstyle="miter"/>
                      <v:path gradientshapeok="t" o:connecttype="rect"/>
                    </v:shapetype>
                    <v:shape id="Text Box 4" o:spid="_x0000_s1026" type="#_x0000_t202" style="position:absolute;left:0;text-align:left;margin-left:18.45pt;margin-top:3.7pt;width:446.5pt;height:46.7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" fillcolor="#eaeaea">
                      <v:textbox>
                        <w:txbxContent>
                          <w:p w14:paraId="5A6121F1" w14:textId="1AA1278B" w:rsidR="000F3F74" w:rsidRPr="00124430" w:rsidRDefault="000F3F74" w:rsidP="000F3F74">
                            <w:pPr>
                              <w:autoSpaceDE w:val="0"/>
                              <w:autoSpaceDN w:val="0"/>
                              <w:adjustRightInd w:val="0"/>
                              <w:jc w:val="center"/>
                              <w:rPr>
                                <w:rFonts w:cs="Arial"/>
                                <w:b/>
                                <w:i/>
                                <w:color w:val="000000"/>
                                <w:sz w:val="22"/>
                                <w:szCs w:val="22"/>
                              </w:rPr>
                            </w:pPr>
                            <w:r w:rsidRPr="00124430">
                              <w:rPr>
                                <w:rFonts w:cs="Arial"/>
                                <w:color w:val="000000"/>
                                <w:sz w:val="22"/>
                                <w:szCs w:val="22"/>
                              </w:rPr>
                              <w:t>Aktuelle Informationen zu Straßenbaustellen im Stadtgebiet un</w:t>
                            </w:r>
                            <w:r w:rsidR="00892490" w:rsidRPr="00124430">
                              <w:rPr>
                                <w:rFonts w:cs="Arial"/>
                                <w:color w:val="000000"/>
                                <w:sz w:val="22"/>
                                <w:szCs w:val="22"/>
                              </w:rPr>
                              <w:t xml:space="preserve">ter </w:t>
                            </w:r>
                            <w:r w:rsidR="00D5586A">
                              <w:rPr>
                                <w:rFonts w:cs="Arial"/>
                                <w:color w:val="000000"/>
                                <w:sz w:val="22"/>
                                <w:szCs w:val="22"/>
                              </w:rPr>
                              <w:br/>
                            </w:r>
                            <w:r w:rsidR="00CB2F2C" w:rsidRPr="00124430">
                              <w:rPr>
                                <w:rFonts w:cs="Arial"/>
                                <w:b/>
                                <w:i/>
                                <w:color w:val="000000"/>
                                <w:sz w:val="22"/>
                                <w:szCs w:val="22"/>
                              </w:rPr>
                              <w:t>mobilitaet.trk.de/karlsruhe</w:t>
                            </w:r>
                            <w:r w:rsidR="00892490" w:rsidRPr="00124430">
                              <w:rPr>
                                <w:rFonts w:cs="Arial"/>
                                <w:b/>
                                <w:i/>
                                <w:color w:val="000000"/>
                                <w:sz w:val="22"/>
                                <w:szCs w:val="22"/>
                              </w:rPr>
                              <w:t>,</w:t>
                            </w:r>
                          </w:p>
                          <w:p w14:paraId="5B6004CC" w14:textId="77777777" w:rsidR="00892490" w:rsidRPr="00124430" w:rsidRDefault="00892490" w:rsidP="000F3F74">
                            <w:pPr>
                              <w:autoSpaceDE w:val="0"/>
                              <w:autoSpaceDN w:val="0"/>
                              <w:adjustRightInd w:val="0"/>
                              <w:jc w:val="center"/>
                              <w:rPr>
                                <w:rFonts w:cs="Arial"/>
                                <w:color w:val="000000"/>
                                <w:sz w:val="22"/>
                                <w:szCs w:val="22"/>
                              </w:rPr>
                            </w:pPr>
                            <w:r w:rsidRPr="00124430">
                              <w:rPr>
                                <w:rFonts w:cs="Arial"/>
                                <w:color w:val="000000"/>
                                <w:sz w:val="22"/>
                                <w:szCs w:val="22"/>
                              </w:rPr>
                              <w:t xml:space="preserve">zu Änderungen bei Stadtbahnen, Straßenbahnen und Bussen unter </w:t>
                            </w:r>
                            <w:r w:rsidRPr="00124430">
                              <w:rPr>
                                <w:rFonts w:cs="Arial"/>
                                <w:b/>
                                <w:i/>
                                <w:color w:val="000000"/>
                                <w:sz w:val="22"/>
                                <w:szCs w:val="22"/>
                              </w:rPr>
                              <w:t>www.kvv.de</w:t>
                            </w:r>
                          </w:p>
                          <w:p w14:paraId="0DA4F5AE" w14:textId="77777777" w:rsidR="00892490" w:rsidRPr="00124430" w:rsidRDefault="00892490" w:rsidP="000F3F74">
                            <w:pPr>
                              <w:autoSpaceDE w:val="0"/>
                              <w:autoSpaceDN w:val="0"/>
                              <w:adjustRightInd w:val="0"/>
                              <w:jc w:val="center"/>
                              <w:rPr>
                                <w:rFonts w:cs="Arial"/>
                                <w:color w:val="000000"/>
                                <w:sz w:val="22"/>
                                <w:szCs w:val="22"/>
                              </w:rPr>
                            </w:pPr>
                            <w:r w:rsidRPr="00124430">
                              <w:rPr>
                                <w:rFonts w:cs="Arial"/>
                                <w:color w:val="000000"/>
                                <w:sz w:val="22"/>
                                <w:szCs w:val="22"/>
                              </w:rPr>
                              <w:t xml:space="preserve">und zur Kombilösung unter </w:t>
                            </w:r>
                            <w:r w:rsidRPr="00124430">
                              <w:rPr>
                                <w:rFonts w:cs="Arial"/>
                                <w:b/>
                                <w:i/>
                                <w:color w:val="000000"/>
                                <w:sz w:val="22"/>
                                <w:szCs w:val="22"/>
                              </w:rPr>
                              <w:t>www.diekombiloesung.de</w:t>
                            </w:r>
                          </w:p>
                        </w:txbxContent>
                      </v:textbox>
                    </v:shape>
                  </w:pict>
                </mc:Fallback>
              </mc:AlternateContent>
            </w:r>
          </w:p>
        </w:tc>
      </w:tr>
      <w:tr w:rsidR="00E371C5" w:rsidRPr="00E371C5" w14:paraId="7761D0FC" w14:textId="77777777" w:rsidTr="00D5586A">
        <w:trPr>
          <w:trHeight w:val="567"/>
        </w:trPr>
        <w:tc>
          <w:tcPr>
            <w:tcW w:w="10065" w:type="dxa"/>
            <w:gridSpan w:val="2"/>
          </w:tcPr>
          <w:p w14:paraId="5D008100" w14:textId="18B2B629" w:rsidR="00E371C5" w:rsidRPr="00E371C5" w:rsidRDefault="00E371C5" w:rsidP="00D5586A">
            <w:pPr>
              <w:rPr>
                <w:rFonts w:ascii="Arial" w:hAnsi="Arial" w:cs="Arial"/>
                <w:sz w:val="22"/>
                <w:szCs w:val="22"/>
              </w:rPr>
            </w:pPr>
          </w:p>
        </w:tc>
      </w:tr>
    </w:tbl>
    <w:p w14:paraId="620979BE" w14:textId="57AD10A0" w:rsidR="009E4BD1" w:rsidRPr="00E371C5" w:rsidRDefault="00844638" w:rsidP="00984BEB">
      <w:pPr>
        <w:ind w:hanging="567"/>
        <w:rPr>
          <w:rFonts w:ascii="Arial" w:hAnsi="Arial" w:cs="Arial"/>
          <w:sz w:val="28"/>
          <w:szCs w:val="28"/>
        </w:rPr>
      </w:pPr>
      <w:r w:rsidRPr="00E371C5">
        <w:rPr>
          <w:rFonts w:ascii="Arial" w:hAnsi="Arial" w:cs="Arial"/>
          <w:noProof/>
          <w:sz w:val="28"/>
          <w:szCs w:val="28"/>
          <w:lang w:val="en-GB" w:eastAsia="en-GB"/>
        </w:rPr>
        <mc:AlternateContent>
          <mc:Choice Requires="wps">
            <w:drawing>
              <wp:anchor distT="0" distB="0" distL="114300" distR="114300" simplePos="0" relativeHeight="251211776" behindDoc="0" locked="0" layoutInCell="1" allowOverlap="1" wp14:anchorId="0BAEF4C6" wp14:editId="51F0F89D">
                <wp:simplePos x="0" y="0"/>
                <wp:positionH relativeFrom="column">
                  <wp:posOffset>980440</wp:posOffset>
                </wp:positionH>
                <wp:positionV relativeFrom="paragraph">
                  <wp:posOffset>7614920</wp:posOffset>
                </wp:positionV>
                <wp:extent cx="4231005" cy="436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436880"/>
                        </a:xfrm>
                        <a:prstGeom prst="rect">
                          <a:avLst/>
                        </a:prstGeom>
                        <a:solidFill>
                          <a:srgbClr val="EAEAEA"/>
                        </a:solidFill>
                        <a:ln w="9525">
                          <a:solidFill>
                            <a:srgbClr val="000000"/>
                          </a:solidFill>
                          <a:miter lim="800000"/>
                          <a:headEnd/>
                          <a:tailEnd/>
                        </a:ln>
                      </wps:spPr>
                      <wps:txbx>
                        <w:txbxContent>
                          <w:p w14:paraId="06AFBDF7" w14:textId="77777777" w:rsidR="009E4BD1" w:rsidRPr="000D2E6C" w:rsidRDefault="009E4BD1" w:rsidP="009E4BD1">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Aktuelle </w:t>
                            </w:r>
                            <w:r w:rsidRPr="000D2E6C">
                              <w:rPr>
                                <w:rFonts w:ascii="Arial" w:hAnsi="Arial" w:cs="Arial"/>
                                <w:color w:val="000000"/>
                                <w:sz w:val="22"/>
                                <w:szCs w:val="22"/>
                              </w:rPr>
                              <w:t>Informationen zu Straßenbaustellen im Stadtgebiet unter</w:t>
                            </w:r>
                          </w:p>
                          <w:p w14:paraId="1F174E27" w14:textId="77777777" w:rsidR="009E4BD1" w:rsidRPr="000D2E6C" w:rsidRDefault="009E4BD1" w:rsidP="009E4BD1">
                            <w:pPr>
                              <w:autoSpaceDE w:val="0"/>
                              <w:autoSpaceDN w:val="0"/>
                              <w:adjustRightInd w:val="0"/>
                              <w:jc w:val="center"/>
                              <w:rPr>
                                <w:rFonts w:ascii="Arial" w:hAnsi="Arial" w:cs="Arial"/>
                                <w:b/>
                                <w:i/>
                                <w:color w:val="000000"/>
                                <w:szCs w:val="24"/>
                              </w:rPr>
                            </w:pPr>
                            <w:r w:rsidRPr="000D2E6C">
                              <w:rPr>
                                <w:rFonts w:ascii="Arial" w:hAnsi="Arial" w:cs="Arial"/>
                                <w:b/>
                                <w:i/>
                                <w:color w:val="000000"/>
                                <w:szCs w:val="24"/>
                              </w:rPr>
                              <w:t>vmz.karlsruhe.de</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0BAEF4C6" id="Text Box 3" o:spid="_x0000_s1027" type="#_x0000_t202" style="position:absolute;margin-left:77.2pt;margin-top:599.6pt;width:333.15pt;height:34.4pt;z-index:2512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" fillcolor="#eaeaea">
                <v:textbox style="mso-fit-shape-to-text:t">
                  <w:txbxContent>
                    <w:p w14:paraId="06AFBDF7" w14:textId="77777777" w:rsidR="009E4BD1" w:rsidRPr="000D2E6C" w:rsidRDefault="009E4BD1" w:rsidP="009E4BD1">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Aktuelle </w:t>
                      </w:r>
                      <w:r w:rsidRPr="000D2E6C">
                        <w:rPr>
                          <w:rFonts w:ascii="Arial" w:hAnsi="Arial" w:cs="Arial"/>
                          <w:color w:val="000000"/>
                          <w:sz w:val="22"/>
                          <w:szCs w:val="22"/>
                        </w:rPr>
                        <w:t>Informationen zu Straßenbaustellen im Stadtgebiet unter</w:t>
                      </w:r>
                    </w:p>
                    <w:p w14:paraId="1F174E27" w14:textId="77777777" w:rsidR="009E4BD1" w:rsidRPr="000D2E6C" w:rsidRDefault="009E4BD1" w:rsidP="009E4BD1">
                      <w:pPr>
                        <w:autoSpaceDE w:val="0"/>
                        <w:autoSpaceDN w:val="0"/>
                        <w:adjustRightInd w:val="0"/>
                        <w:jc w:val="center"/>
                        <w:rPr>
                          <w:rFonts w:ascii="Arial" w:hAnsi="Arial" w:cs="Arial"/>
                          <w:b/>
                          <w:i/>
                          <w:color w:val="000000"/>
                          <w:szCs w:val="24"/>
                        </w:rPr>
                      </w:pPr>
                      <w:r w:rsidRPr="000D2E6C">
                        <w:rPr>
                          <w:rFonts w:ascii="Arial" w:hAnsi="Arial" w:cs="Arial"/>
                          <w:b/>
                          <w:i/>
                          <w:color w:val="000000"/>
                          <w:szCs w:val="24"/>
                        </w:rPr>
                        <w:t>vmz.karlsruhe.de</w:t>
                      </w:r>
                    </w:p>
                  </w:txbxContent>
                </v:textbox>
              </v:shape>
            </w:pict>
          </mc:Fallback>
        </mc:AlternateContent>
      </w:r>
    </w:p>
    <w:sectPr w:rsidR="009E4BD1" w:rsidRPr="00E371C5" w:rsidSect="00A27D2E">
      <w:headerReference w:type="even" r:id="rId11"/>
      <w:pgSz w:w="11906" w:h="16838"/>
      <w:pgMar w:top="993" w:right="849"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DEF6" w14:textId="77777777" w:rsidR="00BB391B" w:rsidRDefault="00BB391B">
      <w:r>
        <w:separator/>
      </w:r>
    </w:p>
  </w:endnote>
  <w:endnote w:type="continuationSeparator" w:id="0">
    <w:p w14:paraId="4F6CCC3E" w14:textId="77777777" w:rsidR="00BB391B" w:rsidRDefault="00BB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45 for Karlsruhe">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FA813" w14:textId="77777777" w:rsidR="00BB391B" w:rsidRDefault="00BB391B">
      <w:r>
        <w:separator/>
      </w:r>
    </w:p>
  </w:footnote>
  <w:footnote w:type="continuationSeparator" w:id="0">
    <w:p w14:paraId="0F121D25" w14:textId="77777777" w:rsidR="00BB391B" w:rsidRDefault="00BB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B9FF" w14:textId="77777777" w:rsidR="00984BEB" w:rsidRDefault="00984BEB" w:rsidP="00C530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97579D" w14:textId="77777777" w:rsidR="00984BEB" w:rsidRDefault="00984B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B0"/>
    <w:rsid w:val="00007195"/>
    <w:rsid w:val="00020705"/>
    <w:rsid w:val="000216DA"/>
    <w:rsid w:val="000230E5"/>
    <w:rsid w:val="000255CD"/>
    <w:rsid w:val="00025D04"/>
    <w:rsid w:val="00033245"/>
    <w:rsid w:val="000472E2"/>
    <w:rsid w:val="0006531F"/>
    <w:rsid w:val="0007285A"/>
    <w:rsid w:val="00093C14"/>
    <w:rsid w:val="000949F8"/>
    <w:rsid w:val="000A7BE5"/>
    <w:rsid w:val="000B4C7E"/>
    <w:rsid w:val="000E369A"/>
    <w:rsid w:val="000F3F74"/>
    <w:rsid w:val="00100557"/>
    <w:rsid w:val="00103488"/>
    <w:rsid w:val="00107BFF"/>
    <w:rsid w:val="00124430"/>
    <w:rsid w:val="00131CFF"/>
    <w:rsid w:val="00142A7A"/>
    <w:rsid w:val="00143805"/>
    <w:rsid w:val="001450C3"/>
    <w:rsid w:val="001464E8"/>
    <w:rsid w:val="001505E2"/>
    <w:rsid w:val="00150919"/>
    <w:rsid w:val="0015535E"/>
    <w:rsid w:val="001566FD"/>
    <w:rsid w:val="00166571"/>
    <w:rsid w:val="00172F79"/>
    <w:rsid w:val="00192D41"/>
    <w:rsid w:val="001A4086"/>
    <w:rsid w:val="001A40E0"/>
    <w:rsid w:val="001A61F5"/>
    <w:rsid w:val="001B0786"/>
    <w:rsid w:val="001C17BD"/>
    <w:rsid w:val="001C2461"/>
    <w:rsid w:val="001C7498"/>
    <w:rsid w:val="001D455D"/>
    <w:rsid w:val="001E2A53"/>
    <w:rsid w:val="0020673D"/>
    <w:rsid w:val="00213FF1"/>
    <w:rsid w:val="002270D8"/>
    <w:rsid w:val="00233874"/>
    <w:rsid w:val="002437C5"/>
    <w:rsid w:val="00256049"/>
    <w:rsid w:val="00267795"/>
    <w:rsid w:val="00271055"/>
    <w:rsid w:val="00275591"/>
    <w:rsid w:val="002844A4"/>
    <w:rsid w:val="002924AE"/>
    <w:rsid w:val="002A5AD9"/>
    <w:rsid w:val="002A7166"/>
    <w:rsid w:val="002B0736"/>
    <w:rsid w:val="002C1ED2"/>
    <w:rsid w:val="002C5561"/>
    <w:rsid w:val="002D1F13"/>
    <w:rsid w:val="002D4EC8"/>
    <w:rsid w:val="002E382C"/>
    <w:rsid w:val="003016F9"/>
    <w:rsid w:val="00302BF6"/>
    <w:rsid w:val="00302FFC"/>
    <w:rsid w:val="00304E50"/>
    <w:rsid w:val="00312D93"/>
    <w:rsid w:val="00316420"/>
    <w:rsid w:val="003205E7"/>
    <w:rsid w:val="0032240E"/>
    <w:rsid w:val="00337DEE"/>
    <w:rsid w:val="00342B42"/>
    <w:rsid w:val="00343EF2"/>
    <w:rsid w:val="0034746F"/>
    <w:rsid w:val="0035338E"/>
    <w:rsid w:val="003602DC"/>
    <w:rsid w:val="00366AEC"/>
    <w:rsid w:val="00376ACB"/>
    <w:rsid w:val="00376B01"/>
    <w:rsid w:val="00381785"/>
    <w:rsid w:val="0039011D"/>
    <w:rsid w:val="00392723"/>
    <w:rsid w:val="003B15FA"/>
    <w:rsid w:val="003D466B"/>
    <w:rsid w:val="003F62B9"/>
    <w:rsid w:val="004028E4"/>
    <w:rsid w:val="00410335"/>
    <w:rsid w:val="00430D3F"/>
    <w:rsid w:val="00452C1C"/>
    <w:rsid w:val="00455E2E"/>
    <w:rsid w:val="004775F1"/>
    <w:rsid w:val="00480AF5"/>
    <w:rsid w:val="0048240B"/>
    <w:rsid w:val="00492E02"/>
    <w:rsid w:val="004A7768"/>
    <w:rsid w:val="004A7C92"/>
    <w:rsid w:val="004C58CC"/>
    <w:rsid w:val="004F1EFE"/>
    <w:rsid w:val="004F30D1"/>
    <w:rsid w:val="004F4675"/>
    <w:rsid w:val="00532208"/>
    <w:rsid w:val="00537004"/>
    <w:rsid w:val="005455CB"/>
    <w:rsid w:val="0056253A"/>
    <w:rsid w:val="00587A57"/>
    <w:rsid w:val="00595735"/>
    <w:rsid w:val="005C48DA"/>
    <w:rsid w:val="005C7E61"/>
    <w:rsid w:val="005C7FED"/>
    <w:rsid w:val="005D3C4D"/>
    <w:rsid w:val="005E523F"/>
    <w:rsid w:val="005F0D51"/>
    <w:rsid w:val="005F6163"/>
    <w:rsid w:val="005F6FA9"/>
    <w:rsid w:val="005F7DBE"/>
    <w:rsid w:val="00602C0D"/>
    <w:rsid w:val="00606FEB"/>
    <w:rsid w:val="006230E8"/>
    <w:rsid w:val="00626959"/>
    <w:rsid w:val="0066027B"/>
    <w:rsid w:val="006812C6"/>
    <w:rsid w:val="0069264E"/>
    <w:rsid w:val="006B55CA"/>
    <w:rsid w:val="006D14AD"/>
    <w:rsid w:val="006F21A0"/>
    <w:rsid w:val="006F4C1D"/>
    <w:rsid w:val="00700E80"/>
    <w:rsid w:val="00710DBB"/>
    <w:rsid w:val="00741BB8"/>
    <w:rsid w:val="00766B87"/>
    <w:rsid w:val="00774056"/>
    <w:rsid w:val="007822F8"/>
    <w:rsid w:val="00791DBB"/>
    <w:rsid w:val="007A6AF7"/>
    <w:rsid w:val="007E3018"/>
    <w:rsid w:val="007E33B6"/>
    <w:rsid w:val="007F013E"/>
    <w:rsid w:val="007F1080"/>
    <w:rsid w:val="007F232E"/>
    <w:rsid w:val="008029D9"/>
    <w:rsid w:val="00812C94"/>
    <w:rsid w:val="00813766"/>
    <w:rsid w:val="00815074"/>
    <w:rsid w:val="008269CD"/>
    <w:rsid w:val="00841360"/>
    <w:rsid w:val="00844638"/>
    <w:rsid w:val="008467B2"/>
    <w:rsid w:val="00854A01"/>
    <w:rsid w:val="0085547C"/>
    <w:rsid w:val="00881B48"/>
    <w:rsid w:val="00882412"/>
    <w:rsid w:val="008857AB"/>
    <w:rsid w:val="00892490"/>
    <w:rsid w:val="008A08A6"/>
    <w:rsid w:val="008B1E81"/>
    <w:rsid w:val="008B701B"/>
    <w:rsid w:val="008C291B"/>
    <w:rsid w:val="008C5044"/>
    <w:rsid w:val="008D1F3E"/>
    <w:rsid w:val="008D54A2"/>
    <w:rsid w:val="008F2AD7"/>
    <w:rsid w:val="008F54EE"/>
    <w:rsid w:val="0091561F"/>
    <w:rsid w:val="00920C83"/>
    <w:rsid w:val="00935BED"/>
    <w:rsid w:val="009375F0"/>
    <w:rsid w:val="0094765A"/>
    <w:rsid w:val="00953EBB"/>
    <w:rsid w:val="00954E0C"/>
    <w:rsid w:val="0096252C"/>
    <w:rsid w:val="00964EF7"/>
    <w:rsid w:val="009813E8"/>
    <w:rsid w:val="00983578"/>
    <w:rsid w:val="00984BEB"/>
    <w:rsid w:val="009875FC"/>
    <w:rsid w:val="009878B4"/>
    <w:rsid w:val="00993520"/>
    <w:rsid w:val="009C7133"/>
    <w:rsid w:val="009D32D6"/>
    <w:rsid w:val="009D59EE"/>
    <w:rsid w:val="009E20A6"/>
    <w:rsid w:val="009E4BD1"/>
    <w:rsid w:val="009F0CF7"/>
    <w:rsid w:val="009F7039"/>
    <w:rsid w:val="00A12D1C"/>
    <w:rsid w:val="00A22205"/>
    <w:rsid w:val="00A27D2E"/>
    <w:rsid w:val="00A4477D"/>
    <w:rsid w:val="00A466A7"/>
    <w:rsid w:val="00A54AF6"/>
    <w:rsid w:val="00A569A4"/>
    <w:rsid w:val="00A66AFC"/>
    <w:rsid w:val="00A83011"/>
    <w:rsid w:val="00A84152"/>
    <w:rsid w:val="00AA106E"/>
    <w:rsid w:val="00AA16D8"/>
    <w:rsid w:val="00AB557C"/>
    <w:rsid w:val="00AE0A15"/>
    <w:rsid w:val="00AE780C"/>
    <w:rsid w:val="00AF6FE3"/>
    <w:rsid w:val="00AF72B0"/>
    <w:rsid w:val="00B02B23"/>
    <w:rsid w:val="00B052C0"/>
    <w:rsid w:val="00B0740B"/>
    <w:rsid w:val="00B2696D"/>
    <w:rsid w:val="00B26E4B"/>
    <w:rsid w:val="00B41BFD"/>
    <w:rsid w:val="00B479C5"/>
    <w:rsid w:val="00B66002"/>
    <w:rsid w:val="00B66561"/>
    <w:rsid w:val="00B726C8"/>
    <w:rsid w:val="00B95675"/>
    <w:rsid w:val="00BB391B"/>
    <w:rsid w:val="00BB6161"/>
    <w:rsid w:val="00BD0161"/>
    <w:rsid w:val="00BD1C65"/>
    <w:rsid w:val="00BD7846"/>
    <w:rsid w:val="00BE05D7"/>
    <w:rsid w:val="00BE1897"/>
    <w:rsid w:val="00BF0C5F"/>
    <w:rsid w:val="00C027E5"/>
    <w:rsid w:val="00C10688"/>
    <w:rsid w:val="00C128EA"/>
    <w:rsid w:val="00C27E4B"/>
    <w:rsid w:val="00C30436"/>
    <w:rsid w:val="00C326F7"/>
    <w:rsid w:val="00C32B74"/>
    <w:rsid w:val="00C3403D"/>
    <w:rsid w:val="00C36A21"/>
    <w:rsid w:val="00C36E4A"/>
    <w:rsid w:val="00C442B1"/>
    <w:rsid w:val="00C50D80"/>
    <w:rsid w:val="00C50F72"/>
    <w:rsid w:val="00C53084"/>
    <w:rsid w:val="00C57313"/>
    <w:rsid w:val="00C7797D"/>
    <w:rsid w:val="00C80915"/>
    <w:rsid w:val="00C8273D"/>
    <w:rsid w:val="00C90318"/>
    <w:rsid w:val="00CA77D7"/>
    <w:rsid w:val="00CA7B36"/>
    <w:rsid w:val="00CB0340"/>
    <w:rsid w:val="00CB2F2C"/>
    <w:rsid w:val="00CC2E61"/>
    <w:rsid w:val="00CC39B7"/>
    <w:rsid w:val="00CD0548"/>
    <w:rsid w:val="00CF6596"/>
    <w:rsid w:val="00D00C75"/>
    <w:rsid w:val="00D03A3B"/>
    <w:rsid w:val="00D21821"/>
    <w:rsid w:val="00D406C8"/>
    <w:rsid w:val="00D43EED"/>
    <w:rsid w:val="00D52A5E"/>
    <w:rsid w:val="00D5586A"/>
    <w:rsid w:val="00D74C29"/>
    <w:rsid w:val="00D75367"/>
    <w:rsid w:val="00D76557"/>
    <w:rsid w:val="00DA6C11"/>
    <w:rsid w:val="00DB13E7"/>
    <w:rsid w:val="00DC3B85"/>
    <w:rsid w:val="00DD1316"/>
    <w:rsid w:val="00DD2A14"/>
    <w:rsid w:val="00DE059A"/>
    <w:rsid w:val="00DE5111"/>
    <w:rsid w:val="00DF6F56"/>
    <w:rsid w:val="00E02B4A"/>
    <w:rsid w:val="00E04C4D"/>
    <w:rsid w:val="00E11EE5"/>
    <w:rsid w:val="00E24D1A"/>
    <w:rsid w:val="00E356A7"/>
    <w:rsid w:val="00E371C5"/>
    <w:rsid w:val="00E41B4D"/>
    <w:rsid w:val="00E51525"/>
    <w:rsid w:val="00E53571"/>
    <w:rsid w:val="00E56345"/>
    <w:rsid w:val="00E61D8F"/>
    <w:rsid w:val="00E64B3F"/>
    <w:rsid w:val="00E77C74"/>
    <w:rsid w:val="00E96D95"/>
    <w:rsid w:val="00EB1338"/>
    <w:rsid w:val="00EB40FE"/>
    <w:rsid w:val="00EB5F1B"/>
    <w:rsid w:val="00EB68E6"/>
    <w:rsid w:val="00EB730B"/>
    <w:rsid w:val="00EC2824"/>
    <w:rsid w:val="00ED4A40"/>
    <w:rsid w:val="00ED53E0"/>
    <w:rsid w:val="00EF4D9B"/>
    <w:rsid w:val="00EF5678"/>
    <w:rsid w:val="00EF61F6"/>
    <w:rsid w:val="00F00451"/>
    <w:rsid w:val="00F06B70"/>
    <w:rsid w:val="00F12A9E"/>
    <w:rsid w:val="00F23631"/>
    <w:rsid w:val="00F253E5"/>
    <w:rsid w:val="00F26A1A"/>
    <w:rsid w:val="00F32F17"/>
    <w:rsid w:val="00F54D15"/>
    <w:rsid w:val="00F56525"/>
    <w:rsid w:val="00F64BC7"/>
    <w:rsid w:val="00FA12FA"/>
    <w:rsid w:val="00FA76A2"/>
    <w:rsid w:val="00FB0657"/>
    <w:rsid w:val="00FD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46D0A"/>
  <w15:docId w15:val="{1CA49515-1DF3-47BF-B6FD-20C6657C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F79"/>
    <w:rPr>
      <w:rFonts w:ascii="Frutiger 45 for Karlsruhe" w:hAnsi="Frutiger 45 for Karlsruh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D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84BEB"/>
    <w:pPr>
      <w:tabs>
        <w:tab w:val="center" w:pos="4536"/>
        <w:tab w:val="right" w:pos="9072"/>
      </w:tabs>
    </w:pPr>
  </w:style>
  <w:style w:type="character" w:styleId="Seitenzahl">
    <w:name w:val="page number"/>
    <w:basedOn w:val="Absatz-Standardschriftart"/>
    <w:rsid w:val="00984BEB"/>
  </w:style>
  <w:style w:type="paragraph" w:styleId="Sprechblasentext">
    <w:name w:val="Balloon Text"/>
    <w:basedOn w:val="Standard"/>
    <w:semiHidden/>
    <w:rsid w:val="000F3F74"/>
    <w:rPr>
      <w:rFonts w:ascii="Tahoma" w:hAnsi="Tahoma" w:cs="Tahoma"/>
      <w:sz w:val="16"/>
      <w:szCs w:val="16"/>
    </w:rPr>
  </w:style>
  <w:style w:type="character" w:styleId="Hyperlink">
    <w:name w:val="Hyperlink"/>
    <w:rsid w:val="00430D3F"/>
    <w:rPr>
      <w:color w:val="0000FF"/>
      <w:u w:val="single"/>
    </w:rPr>
  </w:style>
  <w:style w:type="paragraph" w:styleId="Beschriftung">
    <w:name w:val="caption"/>
    <w:basedOn w:val="Standard"/>
    <w:next w:val="Standard"/>
    <w:unhideWhenUsed/>
    <w:qFormat/>
    <w:rsid w:val="00D21821"/>
    <w:rPr>
      <w:b/>
      <w:bCs/>
      <w:sz w:val="20"/>
    </w:rPr>
  </w:style>
  <w:style w:type="paragraph" w:styleId="Fuzeile">
    <w:name w:val="footer"/>
    <w:basedOn w:val="Standard"/>
    <w:link w:val="FuzeileZchn"/>
    <w:rsid w:val="00DD1316"/>
    <w:pPr>
      <w:tabs>
        <w:tab w:val="center" w:pos="4536"/>
        <w:tab w:val="right" w:pos="9072"/>
      </w:tabs>
    </w:pPr>
  </w:style>
  <w:style w:type="character" w:customStyle="1" w:styleId="FuzeileZchn">
    <w:name w:val="Fußzeile Zchn"/>
    <w:link w:val="Fuzeile"/>
    <w:rsid w:val="00DD1316"/>
    <w:rPr>
      <w:rFonts w:ascii="Frutiger 45 for Karlsruhe" w:hAnsi="Frutiger 45 for Karlsruhe"/>
      <w:sz w:val="24"/>
    </w:rPr>
  </w:style>
  <w:style w:type="character" w:customStyle="1" w:styleId="UnresolvedMention">
    <w:name w:val="Unresolved Mention"/>
    <w:basedOn w:val="Absatz-Standardschriftart"/>
    <w:uiPriority w:val="99"/>
    <w:semiHidden/>
    <w:unhideWhenUsed/>
    <w:rsid w:val="0069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0E93-4398-4A96-BA6B-70DBB35D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Karlsruhe</dc:creator>
  <cp:lastModifiedBy>Simone Settergren</cp:lastModifiedBy>
  <cp:revision>2</cp:revision>
  <cp:lastPrinted>2019-12-12T09:32:00Z</cp:lastPrinted>
  <dcterms:created xsi:type="dcterms:W3CDTF">2019-12-23T12:29:00Z</dcterms:created>
  <dcterms:modified xsi:type="dcterms:W3CDTF">2019-12-23T12:29:00Z</dcterms:modified>
</cp:coreProperties>
</file>